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E0">
        <w:rPr>
          <w:rFonts w:ascii="Times New Roman" w:hAnsi="Times New Roman" w:cs="Times New Roman"/>
          <w:b/>
          <w:sz w:val="28"/>
          <w:szCs w:val="28"/>
        </w:rPr>
        <w:t>Seminarium</w:t>
      </w:r>
      <w:bookmarkStart w:id="0" w:name="_GoBack"/>
      <w:bookmarkEnd w:id="0"/>
      <w:r w:rsidRPr="009727E0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 w:rsidRPr="009727E0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7E0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9727E0">
        <w:rPr>
          <w:rFonts w:ascii="Times New Roman" w:hAnsi="Times New Roman" w:cs="Times New Roman"/>
          <w:b/>
          <w:sz w:val="24"/>
          <w:szCs w:val="24"/>
        </w:rPr>
        <w:t xml:space="preserve">, 19 </w:t>
      </w:r>
      <w:proofErr w:type="spellStart"/>
      <w:r w:rsidRPr="009727E0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9727E0">
        <w:rPr>
          <w:rFonts w:ascii="Times New Roman" w:hAnsi="Times New Roman" w:cs="Times New Roman"/>
          <w:b/>
          <w:sz w:val="24"/>
          <w:szCs w:val="24"/>
        </w:rPr>
        <w:t>, 9:15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727E0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proofErr w:type="gramEnd"/>
      <w:r w:rsidRPr="009727E0">
        <w:rPr>
          <w:rFonts w:ascii="Times New Roman" w:hAnsi="Times New Roman" w:cs="Times New Roman"/>
          <w:b/>
          <w:sz w:val="24"/>
          <w:szCs w:val="24"/>
        </w:rPr>
        <w:t xml:space="preserve"> 207, Pasteura 7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727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727E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https://events.ncbj.gov.pl/e/Seminar_23_24</w:t>
        </w:r>
      </w:hyperlink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E0">
        <w:rPr>
          <w:rFonts w:ascii="Times New Roman" w:hAnsi="Times New Roman" w:cs="Times New Roman"/>
          <w:b/>
          <w:sz w:val="24"/>
          <w:szCs w:val="24"/>
        </w:rPr>
        <w:t xml:space="preserve">Speaker:  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7E0">
        <w:rPr>
          <w:rFonts w:ascii="Times New Roman" w:hAnsi="Times New Roman" w:cs="Times New Roman"/>
          <w:b/>
          <w:sz w:val="28"/>
          <w:szCs w:val="28"/>
        </w:rPr>
        <w:t>Víctor</w:t>
      </w:r>
      <w:proofErr w:type="spellEnd"/>
      <w:r w:rsidRPr="00972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7E0">
        <w:rPr>
          <w:rFonts w:ascii="Times New Roman" w:hAnsi="Times New Roman" w:cs="Times New Roman"/>
          <w:b/>
          <w:sz w:val="28"/>
          <w:szCs w:val="28"/>
        </w:rPr>
        <w:t>Martínez-Fernández</w:t>
      </w:r>
      <w:proofErr w:type="spellEnd"/>
      <w:r w:rsidRPr="009727E0">
        <w:rPr>
          <w:rFonts w:ascii="Times New Roman" w:hAnsi="Times New Roman" w:cs="Times New Roman"/>
          <w:b/>
          <w:sz w:val="28"/>
          <w:szCs w:val="28"/>
        </w:rPr>
        <w:t xml:space="preserve"> (Szkoła Doktorska NCBJ)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7E0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9727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7E0">
        <w:rPr>
          <w:rFonts w:ascii="Times New Roman" w:hAnsi="Times New Roman" w:cs="Times New Roman"/>
          <w:b/>
          <w:sz w:val="28"/>
          <w:szCs w:val="28"/>
        </w:rPr>
        <w:t>Deeply</w:t>
      </w:r>
      <w:proofErr w:type="spellEnd"/>
      <w:r w:rsidRPr="00972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7E0">
        <w:rPr>
          <w:rFonts w:ascii="Times New Roman" w:hAnsi="Times New Roman" w:cs="Times New Roman"/>
          <w:b/>
          <w:sz w:val="28"/>
          <w:szCs w:val="28"/>
        </w:rPr>
        <w:t>virtual</w:t>
      </w:r>
      <w:proofErr w:type="spellEnd"/>
      <w:r w:rsidRPr="00972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7E0">
        <w:rPr>
          <w:rFonts w:ascii="Times New Roman" w:hAnsi="Times New Roman" w:cs="Times New Roman"/>
          <w:b/>
          <w:sz w:val="28"/>
          <w:szCs w:val="28"/>
        </w:rPr>
        <w:t>scattering</w:t>
      </w:r>
      <w:proofErr w:type="spellEnd"/>
      <w:r w:rsidRPr="009727E0">
        <w:rPr>
          <w:rFonts w:ascii="Times New Roman" w:hAnsi="Times New Roman" w:cs="Times New Roman"/>
          <w:b/>
          <w:sz w:val="28"/>
          <w:szCs w:val="28"/>
        </w:rPr>
        <w:t xml:space="preserve"> in QCD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7E0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9727E0">
        <w:rPr>
          <w:rFonts w:ascii="Times New Roman" w:hAnsi="Times New Roman" w:cs="Times New Roman"/>
          <w:b/>
          <w:sz w:val="24"/>
          <w:szCs w:val="24"/>
        </w:rPr>
        <w:t>:</w:t>
      </w:r>
    </w:p>
    <w:p w:rsidR="009727E0" w:rsidRPr="009727E0" w:rsidRDefault="009727E0" w:rsidP="009727E0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727E0">
        <w:rPr>
          <w:rFonts w:ascii="Times New Roman" w:hAnsi="Times New Roman" w:cs="Times New Roman"/>
          <w:sz w:val="24"/>
          <w:szCs w:val="24"/>
        </w:rPr>
        <w:t xml:space="preserve">For a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constituents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atoms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nucleons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1960s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Standford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Accelerator Center (SLAC)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proved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nucleons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quarks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gluons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collectively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. With QCD as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hadronic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correlators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parton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PDFs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parton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distributions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GPDs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collinear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factorization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>. The non-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hadrons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correlators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perturbatively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unsolvable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>.</w:t>
      </w:r>
    </w:p>
    <w:p w:rsidR="009727E0" w:rsidRPr="009727E0" w:rsidRDefault="009727E0" w:rsidP="009727E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727E0" w:rsidRPr="009727E0" w:rsidRDefault="009727E0" w:rsidP="009727E0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to show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correlators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hadrons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in QCD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phenomenology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727E0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9727E0">
        <w:rPr>
          <w:rFonts w:ascii="Times New Roman" w:hAnsi="Times New Roman" w:cs="Times New Roman"/>
          <w:sz w:val="24"/>
          <w:szCs w:val="24"/>
        </w:rPr>
        <w:t>.</w:t>
      </w:r>
    </w:p>
    <w:p w:rsidR="009727E0" w:rsidRPr="009727E0" w:rsidRDefault="009727E0" w:rsidP="009727E0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A9377C" w:rsidRPr="009727E0" w:rsidRDefault="009727E0" w:rsidP="009727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77C" w:rsidRPr="0097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0"/>
    <w:rsid w:val="001A4DF2"/>
    <w:rsid w:val="009727E0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0C3"/>
  <w15:chartTrackingRefBased/>
  <w15:docId w15:val="{3DE1F468-3ECA-47E5-A445-4D862D72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7E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27E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27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2023-10-18T06:51:00Z</dcterms:created>
  <dcterms:modified xsi:type="dcterms:W3CDTF">2023-10-18T06:56:00Z</dcterms:modified>
</cp:coreProperties>
</file>