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DC">
        <w:rPr>
          <w:rFonts w:ascii="Times New Roman" w:hAnsi="Times New Roman" w:cs="Times New Roman"/>
          <w:b/>
          <w:sz w:val="28"/>
          <w:szCs w:val="28"/>
        </w:rPr>
        <w:t>Seminarium Szko</w:t>
      </w:r>
      <w:r w:rsidRPr="008365DC">
        <w:rPr>
          <w:rFonts w:ascii="Times New Roman" w:hAnsi="Times New Roman" w:cs="Times New Roman"/>
          <w:b/>
          <w:sz w:val="28"/>
          <w:szCs w:val="28"/>
        </w:rPr>
        <w:t>ł</w:t>
      </w:r>
      <w:r w:rsidRPr="008365DC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, 12 </w:t>
      </w: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>, 9:15</w:t>
      </w: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365DC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proofErr w:type="gram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207, Pasteura 7</w:t>
      </w: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365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365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https://events.ncbj.gov.pl/e/Seminar_23_24</w:t>
        </w:r>
      </w:hyperlink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DC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Abhishek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Chikkaballi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Naturally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small neutrino mass with </w:t>
      </w: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asymptotic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gravitational-wave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signatures</w:t>
      </w:r>
      <w:proofErr w:type="spellEnd"/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65DC" w:rsidRPr="008365DC" w:rsidRDefault="008365DC" w:rsidP="008365D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5D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365DC">
        <w:rPr>
          <w:rFonts w:ascii="Times New Roman" w:hAnsi="Times New Roman" w:cs="Times New Roman"/>
          <w:b/>
          <w:sz w:val="24"/>
          <w:szCs w:val="24"/>
        </w:rPr>
        <w:t>:</w:t>
      </w:r>
    </w:p>
    <w:p w:rsidR="008365DC" w:rsidRPr="008365DC" w:rsidRDefault="008365DC" w:rsidP="008365D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365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dynamical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small neutrino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on a UV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asymptotically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, in the standard model with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right-handed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and in the B-L model. A small Dirac mass for the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naturally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8365DC">
        <w:rPr>
          <w:rFonts w:ascii="Times New Roman" w:hAnsi="Times New Roman" w:cs="Times New Roman"/>
          <w:sz w:val="24"/>
          <w:szCs w:val="24"/>
        </w:rPr>
        <w:t>the  B-L</w:t>
      </w:r>
      <w:proofErr w:type="gramEnd"/>
      <w:r w:rsidRPr="008365D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to the standard model,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for quantum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accommodate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Majorana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and pseudo-Dirac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see-saw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-order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distinguish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. In the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of quantum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invariance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odds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asymptotically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— we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Forgoing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observable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new-generation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interferometers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discriminating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out by the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gravitational-wave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spectrum on the mass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5D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836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77C" w:rsidRPr="008365DC" w:rsidRDefault="008365DC">
      <w:pPr>
        <w:rPr>
          <w:rFonts w:ascii="Times New Roman" w:hAnsi="Times New Roman" w:cs="Times New Roman"/>
          <w:sz w:val="24"/>
          <w:szCs w:val="24"/>
        </w:rPr>
      </w:pPr>
    </w:p>
    <w:sectPr w:rsidR="00A9377C" w:rsidRPr="0083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C"/>
    <w:rsid w:val="001A4DF2"/>
    <w:rsid w:val="008365D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26BA"/>
  <w15:chartTrackingRefBased/>
  <w15:docId w15:val="{DB922F40-DDC1-48BD-9C91-9FA0FA8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5D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65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65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2023-10-11T12:18:00Z</dcterms:created>
  <dcterms:modified xsi:type="dcterms:W3CDTF">2023-10-11T12:19:00Z</dcterms:modified>
</cp:coreProperties>
</file>