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4" w:rsidRPr="005247F4" w:rsidRDefault="005247F4" w:rsidP="005247F4">
      <w:pPr>
        <w:pStyle w:val="Zwykytekst"/>
        <w:jc w:val="center"/>
        <w:rPr>
          <w:b/>
          <w:sz w:val="32"/>
          <w:szCs w:val="32"/>
        </w:rPr>
      </w:pPr>
      <w:r w:rsidRPr="005247F4">
        <w:rPr>
          <w:b/>
          <w:sz w:val="32"/>
          <w:szCs w:val="32"/>
        </w:rPr>
        <w:t>Seminarium Studium Doktoranckiego NCBJ</w:t>
      </w:r>
    </w:p>
    <w:p w:rsidR="005247F4" w:rsidRPr="005247F4" w:rsidRDefault="005247F4" w:rsidP="005247F4">
      <w:pPr>
        <w:pStyle w:val="Zwykytekst"/>
        <w:jc w:val="center"/>
        <w:rPr>
          <w:b/>
          <w:sz w:val="32"/>
          <w:szCs w:val="32"/>
        </w:rPr>
      </w:pPr>
      <w:r w:rsidRPr="005247F4">
        <w:rPr>
          <w:b/>
          <w:sz w:val="32"/>
          <w:szCs w:val="32"/>
        </w:rPr>
        <w:t>Poniedziałek, 8 października, godzina 9:00</w:t>
      </w:r>
      <w:r>
        <w:rPr>
          <w:b/>
          <w:sz w:val="32"/>
          <w:szCs w:val="32"/>
        </w:rPr>
        <w:t>,</w:t>
      </w:r>
      <w:bookmarkStart w:id="0" w:name="_GoBack"/>
      <w:bookmarkEnd w:id="0"/>
      <w:r w:rsidRPr="005247F4">
        <w:rPr>
          <w:b/>
          <w:sz w:val="32"/>
          <w:szCs w:val="32"/>
        </w:rPr>
        <w:t xml:space="preserve"> Sala 22 w NCBJ,  Hoża 69</w:t>
      </w:r>
    </w:p>
    <w:p w:rsidR="005247F4" w:rsidRPr="005247F4" w:rsidRDefault="005247F4" w:rsidP="005247F4">
      <w:pPr>
        <w:pStyle w:val="Zwykytekst"/>
        <w:jc w:val="center"/>
        <w:rPr>
          <w:b/>
          <w:sz w:val="32"/>
          <w:szCs w:val="32"/>
        </w:rPr>
      </w:pPr>
    </w:p>
    <w:p w:rsidR="005247F4" w:rsidRPr="005247F4" w:rsidRDefault="005247F4" w:rsidP="005247F4">
      <w:pPr>
        <w:pStyle w:val="Zwykytekst"/>
        <w:jc w:val="center"/>
        <w:rPr>
          <w:b/>
          <w:sz w:val="32"/>
          <w:szCs w:val="32"/>
        </w:rPr>
      </w:pPr>
    </w:p>
    <w:p w:rsidR="005247F4" w:rsidRPr="005247F4" w:rsidRDefault="005247F4" w:rsidP="005247F4">
      <w:pPr>
        <w:pStyle w:val="Zwykytekst"/>
        <w:jc w:val="center"/>
        <w:rPr>
          <w:b/>
          <w:sz w:val="32"/>
          <w:szCs w:val="32"/>
        </w:rPr>
      </w:pPr>
      <w:r w:rsidRPr="005247F4">
        <w:rPr>
          <w:b/>
          <w:sz w:val="32"/>
          <w:szCs w:val="32"/>
        </w:rPr>
        <w:t>Speaker: Paweł Kowalski (Studium Doktoranckie NCBJ)</w:t>
      </w:r>
    </w:p>
    <w:p w:rsidR="005247F4" w:rsidRPr="005247F4" w:rsidRDefault="005247F4" w:rsidP="005247F4">
      <w:pPr>
        <w:pStyle w:val="Zwykytekst"/>
        <w:jc w:val="center"/>
        <w:rPr>
          <w:b/>
          <w:sz w:val="32"/>
          <w:szCs w:val="32"/>
        </w:rPr>
      </w:pPr>
    </w:p>
    <w:p w:rsidR="005247F4" w:rsidRPr="005247F4" w:rsidRDefault="005247F4" w:rsidP="005247F4">
      <w:pPr>
        <w:pStyle w:val="Zwykytekst"/>
        <w:jc w:val="center"/>
        <w:rPr>
          <w:b/>
          <w:sz w:val="36"/>
          <w:szCs w:val="36"/>
          <w:lang w:val="en-GB"/>
        </w:rPr>
      </w:pPr>
      <w:r w:rsidRPr="005247F4">
        <w:rPr>
          <w:b/>
          <w:sz w:val="36"/>
          <w:szCs w:val="36"/>
          <w:lang w:val="en-GB"/>
        </w:rPr>
        <w:t>Title: Design and optimization of the strip PET scanner based on plastic scintillators</w:t>
      </w:r>
    </w:p>
    <w:p w:rsidR="005247F4" w:rsidRPr="005247F4" w:rsidRDefault="005247F4" w:rsidP="005247F4">
      <w:pPr>
        <w:pStyle w:val="Zwykytekst"/>
        <w:rPr>
          <w:sz w:val="32"/>
          <w:szCs w:val="32"/>
          <w:lang w:val="en-GB"/>
        </w:rPr>
      </w:pPr>
    </w:p>
    <w:p w:rsidR="005247F4" w:rsidRPr="005247F4" w:rsidRDefault="005247F4" w:rsidP="005247F4">
      <w:pPr>
        <w:pStyle w:val="Zwykytekst"/>
        <w:rPr>
          <w:sz w:val="32"/>
          <w:szCs w:val="32"/>
          <w:lang w:val="en-GB"/>
        </w:rPr>
      </w:pPr>
      <w:r w:rsidRPr="005247F4">
        <w:rPr>
          <w:sz w:val="32"/>
          <w:szCs w:val="32"/>
          <w:lang w:val="en-GB"/>
        </w:rPr>
        <w:t xml:space="preserve">Abstract: The novel whole-body PET system based on plastic scintillators is developed by the J-PET Collaboration. It consists of plastic scintillator strips arranged axially in the form of a cylinder, allowing the cost-effective construction of the total-body PET. In order to determine properties of the scanner prototype and optimize its geometry, advanced computer simulations using the GATE software were performed. </w:t>
      </w:r>
    </w:p>
    <w:p w:rsidR="005247F4" w:rsidRPr="005247F4" w:rsidRDefault="005247F4" w:rsidP="005247F4">
      <w:pPr>
        <w:pStyle w:val="Zwykytekst"/>
        <w:rPr>
          <w:sz w:val="32"/>
          <w:szCs w:val="32"/>
          <w:lang w:val="en-GB"/>
        </w:rPr>
      </w:pPr>
      <w:r w:rsidRPr="005247F4">
        <w:rPr>
          <w:sz w:val="32"/>
          <w:szCs w:val="32"/>
          <w:lang w:val="en-GB"/>
        </w:rPr>
        <w:t xml:space="preserve">The spatial resolution, the sensitivity, the scatter fraction and the noise equivalent count rate were estimated according to the NEMA norm as a function of the length of the </w:t>
      </w:r>
      <w:proofErr w:type="spellStart"/>
      <w:r w:rsidRPr="005247F4">
        <w:rPr>
          <w:sz w:val="32"/>
          <w:szCs w:val="32"/>
          <w:lang w:val="en-GB"/>
        </w:rPr>
        <w:t>tomograph</w:t>
      </w:r>
      <w:proofErr w:type="spellEnd"/>
      <w:r w:rsidRPr="005247F4">
        <w:rPr>
          <w:sz w:val="32"/>
          <w:szCs w:val="32"/>
          <w:lang w:val="en-GB"/>
        </w:rPr>
        <w:t>, number of the detection layers, diameter of the tomographic chamber and for various types of the applied readout. Results of simulations of these characteristics will be presented during the talk.</w:t>
      </w:r>
    </w:p>
    <w:p w:rsidR="000A3006" w:rsidRPr="005247F4" w:rsidRDefault="005247F4">
      <w:pPr>
        <w:rPr>
          <w:lang w:val="en-GB"/>
        </w:rPr>
      </w:pPr>
    </w:p>
    <w:sectPr w:rsidR="000A3006" w:rsidRPr="005247F4" w:rsidSect="00524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F4"/>
    <w:rsid w:val="005247F4"/>
    <w:rsid w:val="00777D95"/>
    <w:rsid w:val="008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247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7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247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7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2018-10-05T06:29:00Z</dcterms:created>
  <dcterms:modified xsi:type="dcterms:W3CDTF">2018-10-05T06:30:00Z</dcterms:modified>
</cp:coreProperties>
</file>