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CD" w:rsidRDefault="008B1FCD" w:rsidP="008B1FCD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Seminarium Szkoł</w:t>
      </w:r>
      <w:r w:rsidRPr="008B1FCD">
        <w:rPr>
          <w:rFonts w:ascii="Times New Roman" w:hAnsi="Times New Roman" w:cs="Times New Roman"/>
          <w:b/>
          <w:sz w:val="28"/>
          <w:szCs w:val="28"/>
        </w:rPr>
        <w:t>y Doktorskiej NCBJ</w:t>
      </w:r>
    </w:p>
    <w:p w:rsidR="008B1FCD" w:rsidRDefault="008B1FCD" w:rsidP="008B1FCD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CD" w:rsidRPr="008B1FCD" w:rsidRDefault="008B1FCD" w:rsidP="008B1FCD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CD" w:rsidRPr="008B1FCD" w:rsidRDefault="008B1FCD" w:rsidP="008B1FCD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1FCD">
        <w:rPr>
          <w:rFonts w:ascii="Times New Roman" w:hAnsi="Times New Roman" w:cs="Times New Roman"/>
          <w:b/>
          <w:sz w:val="24"/>
          <w:szCs w:val="24"/>
        </w:rPr>
        <w:t>Thursday</w:t>
      </w:r>
      <w:proofErr w:type="spellEnd"/>
      <w:r w:rsidRPr="008B1FCD">
        <w:rPr>
          <w:rFonts w:ascii="Times New Roman" w:hAnsi="Times New Roman" w:cs="Times New Roman"/>
          <w:b/>
          <w:sz w:val="24"/>
          <w:szCs w:val="24"/>
        </w:rPr>
        <w:t>, 19th May, 9:00</w:t>
      </w:r>
    </w:p>
    <w:p w:rsidR="008B1FCD" w:rsidRDefault="008B1FCD" w:rsidP="008B1FCD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8B1FCD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https://www.gotomeet.me/NCBJmeetings/phd-seminar</w:t>
        </w:r>
      </w:hyperlink>
    </w:p>
    <w:p w:rsidR="008B1FCD" w:rsidRDefault="008B1FCD" w:rsidP="008B1FCD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CD" w:rsidRDefault="008B1FCD" w:rsidP="008B1FCD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CD" w:rsidRPr="008B1FCD" w:rsidRDefault="008B1FCD" w:rsidP="008B1FCD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CD" w:rsidRPr="008B1FCD" w:rsidRDefault="008B1FCD" w:rsidP="008B1FCD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CD" w:rsidRDefault="008B1FCD" w:rsidP="008B1FCD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FCD">
        <w:rPr>
          <w:rFonts w:ascii="Times New Roman" w:hAnsi="Times New Roman" w:cs="Times New Roman"/>
          <w:b/>
          <w:sz w:val="24"/>
          <w:szCs w:val="24"/>
        </w:rPr>
        <w:t xml:space="preserve">Speaker: </w:t>
      </w:r>
    </w:p>
    <w:p w:rsidR="008B1FCD" w:rsidRDefault="008B1FCD" w:rsidP="008B1FCD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FCD">
        <w:rPr>
          <w:rFonts w:ascii="Times New Roman" w:hAnsi="Times New Roman" w:cs="Times New Roman"/>
          <w:b/>
          <w:sz w:val="24"/>
          <w:szCs w:val="24"/>
        </w:rPr>
        <w:t xml:space="preserve">Alice </w:t>
      </w:r>
      <w:proofErr w:type="spellStart"/>
      <w:r w:rsidRPr="008B1FCD">
        <w:rPr>
          <w:rFonts w:ascii="Times New Roman" w:hAnsi="Times New Roman" w:cs="Times New Roman"/>
          <w:b/>
          <w:sz w:val="24"/>
          <w:szCs w:val="24"/>
        </w:rPr>
        <w:t>Boldrin</w:t>
      </w:r>
      <w:proofErr w:type="spellEnd"/>
      <w:r w:rsidRPr="008B1FCD">
        <w:rPr>
          <w:rFonts w:ascii="Times New Roman" w:hAnsi="Times New Roman" w:cs="Times New Roman"/>
          <w:b/>
          <w:sz w:val="24"/>
          <w:szCs w:val="24"/>
        </w:rPr>
        <w:t xml:space="preserve"> (Szkoła Doktorska NCBJ)</w:t>
      </w:r>
    </w:p>
    <w:p w:rsidR="008B1FCD" w:rsidRDefault="008B1FCD" w:rsidP="008B1FCD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CD" w:rsidRDefault="008B1FCD" w:rsidP="008B1FCD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CD" w:rsidRPr="008B1FCD" w:rsidRDefault="008B1FCD" w:rsidP="008B1FCD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CD" w:rsidRPr="008B1FCD" w:rsidRDefault="008B1FCD" w:rsidP="008B1FCD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CD" w:rsidRDefault="008B1FCD" w:rsidP="008B1FCD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1FCD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8B1FC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B1FCD" w:rsidRPr="008B1FCD" w:rsidRDefault="008B1FCD" w:rsidP="008B1FCD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1FCD">
        <w:rPr>
          <w:rFonts w:ascii="Times New Roman" w:hAnsi="Times New Roman" w:cs="Times New Roman"/>
          <w:b/>
          <w:sz w:val="24"/>
          <w:szCs w:val="24"/>
        </w:rPr>
        <w:t>Gauge-fixing</w:t>
      </w:r>
      <w:proofErr w:type="spellEnd"/>
      <w:r w:rsidRPr="008B1FCD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8B1FCD">
        <w:rPr>
          <w:rFonts w:ascii="Times New Roman" w:hAnsi="Times New Roman" w:cs="Times New Roman"/>
          <w:b/>
          <w:sz w:val="24"/>
          <w:szCs w:val="24"/>
        </w:rPr>
        <w:t>spacetime</w:t>
      </w:r>
      <w:proofErr w:type="spellEnd"/>
      <w:r w:rsidRPr="008B1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1FCD">
        <w:rPr>
          <w:rFonts w:ascii="Times New Roman" w:hAnsi="Times New Roman" w:cs="Times New Roman"/>
          <w:b/>
          <w:sz w:val="24"/>
          <w:szCs w:val="24"/>
        </w:rPr>
        <w:t>reconstruction</w:t>
      </w:r>
      <w:proofErr w:type="spellEnd"/>
      <w:r w:rsidRPr="008B1FCD">
        <w:rPr>
          <w:rFonts w:ascii="Times New Roman" w:hAnsi="Times New Roman" w:cs="Times New Roman"/>
          <w:b/>
          <w:sz w:val="24"/>
          <w:szCs w:val="24"/>
        </w:rPr>
        <w:t xml:space="preserve"> in the Hamiltonian </w:t>
      </w:r>
      <w:proofErr w:type="spellStart"/>
      <w:r w:rsidRPr="008B1FCD">
        <w:rPr>
          <w:rFonts w:ascii="Times New Roman" w:hAnsi="Times New Roman" w:cs="Times New Roman"/>
          <w:b/>
          <w:sz w:val="24"/>
          <w:szCs w:val="24"/>
        </w:rPr>
        <w:t>theory</w:t>
      </w:r>
      <w:proofErr w:type="spellEnd"/>
      <w:r w:rsidRPr="008B1FCD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8B1FCD">
        <w:rPr>
          <w:rFonts w:ascii="Times New Roman" w:hAnsi="Times New Roman" w:cs="Times New Roman"/>
          <w:b/>
          <w:sz w:val="24"/>
          <w:szCs w:val="24"/>
        </w:rPr>
        <w:t>cosmological</w:t>
      </w:r>
      <w:proofErr w:type="spellEnd"/>
      <w:r w:rsidRPr="008B1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1FCD">
        <w:rPr>
          <w:rFonts w:ascii="Times New Roman" w:hAnsi="Times New Roman" w:cs="Times New Roman"/>
          <w:b/>
          <w:sz w:val="24"/>
          <w:szCs w:val="24"/>
        </w:rPr>
        <w:t>perturbations</w:t>
      </w:r>
      <w:proofErr w:type="spellEnd"/>
    </w:p>
    <w:p w:rsidR="008B1FCD" w:rsidRPr="008B1FCD" w:rsidRDefault="008B1FCD" w:rsidP="008B1FCD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CD" w:rsidRDefault="008B1FCD" w:rsidP="008B1FCD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CD" w:rsidRPr="008B1FCD" w:rsidRDefault="008B1FCD" w:rsidP="008B1FCD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B1FCD" w:rsidRPr="008B1FCD" w:rsidRDefault="008B1FCD" w:rsidP="008B1FCD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1FCD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 w:rsidRPr="008B1FCD">
        <w:rPr>
          <w:rFonts w:ascii="Times New Roman" w:hAnsi="Times New Roman" w:cs="Times New Roman"/>
          <w:b/>
          <w:sz w:val="24"/>
          <w:szCs w:val="24"/>
        </w:rPr>
        <w:t>:</w:t>
      </w:r>
    </w:p>
    <w:p w:rsidR="008B1FCD" w:rsidRPr="008B1FCD" w:rsidRDefault="008B1FCD" w:rsidP="008B1FC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8B1FC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B1FC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8B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FCD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8B1FC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B1FCD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8B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FCD">
        <w:rPr>
          <w:rFonts w:ascii="Times New Roman" w:hAnsi="Times New Roman" w:cs="Times New Roman"/>
          <w:sz w:val="24"/>
          <w:szCs w:val="24"/>
        </w:rPr>
        <w:t>formalism</w:t>
      </w:r>
      <w:proofErr w:type="spellEnd"/>
      <w:r w:rsidRPr="008B1FCD">
        <w:rPr>
          <w:rFonts w:ascii="Times New Roman" w:hAnsi="Times New Roman" w:cs="Times New Roman"/>
          <w:sz w:val="24"/>
          <w:szCs w:val="24"/>
        </w:rPr>
        <w:t xml:space="preserve"> for the Hamiltonian </w:t>
      </w:r>
      <w:proofErr w:type="spellStart"/>
      <w:r w:rsidRPr="008B1FCD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8B1FC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B1FCD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8B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FCD">
        <w:rPr>
          <w:rFonts w:ascii="Times New Roman" w:hAnsi="Times New Roman" w:cs="Times New Roman"/>
          <w:sz w:val="24"/>
          <w:szCs w:val="24"/>
        </w:rPr>
        <w:t>spatially</w:t>
      </w:r>
      <w:proofErr w:type="spellEnd"/>
      <w:r w:rsidRPr="008B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FCD">
        <w:rPr>
          <w:rFonts w:ascii="Times New Roman" w:hAnsi="Times New Roman" w:cs="Times New Roman"/>
          <w:sz w:val="24"/>
          <w:szCs w:val="24"/>
        </w:rPr>
        <w:t>homogeneous</w:t>
      </w:r>
      <w:proofErr w:type="spellEnd"/>
      <w:r w:rsidRPr="008B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FCD">
        <w:rPr>
          <w:rFonts w:ascii="Times New Roman" w:hAnsi="Times New Roman" w:cs="Times New Roman"/>
          <w:sz w:val="24"/>
          <w:szCs w:val="24"/>
        </w:rPr>
        <w:t>spacetime</w:t>
      </w:r>
      <w:proofErr w:type="spellEnd"/>
      <w:r w:rsidRPr="008B1FC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B1FCD">
        <w:rPr>
          <w:rFonts w:ascii="Times New Roman" w:hAnsi="Times New Roman" w:cs="Times New Roman"/>
          <w:sz w:val="24"/>
          <w:szCs w:val="24"/>
        </w:rPr>
        <w:t>perturbation</w:t>
      </w:r>
      <w:proofErr w:type="spellEnd"/>
      <w:r w:rsidRPr="008B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FCD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8B1FCD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8B1FC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8B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FCD">
        <w:rPr>
          <w:rFonts w:ascii="Times New Roman" w:hAnsi="Times New Roman" w:cs="Times New Roman"/>
          <w:sz w:val="24"/>
          <w:szCs w:val="24"/>
        </w:rPr>
        <w:t>employ</w:t>
      </w:r>
      <w:proofErr w:type="spellEnd"/>
      <w:r w:rsidRPr="008B1FC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B1FCD">
        <w:rPr>
          <w:rFonts w:ascii="Times New Roman" w:hAnsi="Times New Roman" w:cs="Times New Roman"/>
          <w:sz w:val="24"/>
          <w:szCs w:val="24"/>
        </w:rPr>
        <w:t>refine</w:t>
      </w:r>
      <w:proofErr w:type="spellEnd"/>
      <w:r w:rsidRPr="008B1FCD">
        <w:rPr>
          <w:rFonts w:ascii="Times New Roman" w:hAnsi="Times New Roman" w:cs="Times New Roman"/>
          <w:sz w:val="24"/>
          <w:szCs w:val="24"/>
        </w:rPr>
        <w:t xml:space="preserve"> the Dirac </w:t>
      </w:r>
      <w:proofErr w:type="spellStart"/>
      <w:r w:rsidRPr="008B1FCD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8B1FCD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8B1FCD">
        <w:rPr>
          <w:rFonts w:ascii="Times New Roman" w:hAnsi="Times New Roman" w:cs="Times New Roman"/>
          <w:sz w:val="24"/>
          <w:szCs w:val="24"/>
        </w:rPr>
        <w:t>constrained</w:t>
      </w:r>
      <w:proofErr w:type="spellEnd"/>
      <w:r w:rsidRPr="008B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FCD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8B1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FCD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B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FC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B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FCD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8B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FCD">
        <w:rPr>
          <w:rFonts w:ascii="Times New Roman" w:hAnsi="Times New Roman" w:cs="Times New Roman"/>
          <w:sz w:val="24"/>
          <w:szCs w:val="24"/>
        </w:rPr>
        <w:t>well-suited</w:t>
      </w:r>
      <w:proofErr w:type="spellEnd"/>
      <w:r w:rsidRPr="008B1FC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B1FCD">
        <w:rPr>
          <w:rFonts w:ascii="Times New Roman" w:hAnsi="Times New Roman" w:cs="Times New Roman"/>
          <w:sz w:val="24"/>
          <w:szCs w:val="24"/>
        </w:rPr>
        <w:t>cosmological</w:t>
      </w:r>
      <w:proofErr w:type="spellEnd"/>
      <w:r w:rsidRPr="008B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FCD">
        <w:rPr>
          <w:rFonts w:ascii="Times New Roman" w:hAnsi="Times New Roman" w:cs="Times New Roman"/>
          <w:sz w:val="24"/>
          <w:szCs w:val="24"/>
        </w:rPr>
        <w:t>perturbations</w:t>
      </w:r>
      <w:proofErr w:type="spellEnd"/>
      <w:r w:rsidRPr="008B1F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1FC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B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FCD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8B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FCD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8B1FC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B1FCD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 w:rsidRPr="008B1FCD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8B1FCD">
        <w:rPr>
          <w:rFonts w:ascii="Times New Roman" w:hAnsi="Times New Roman" w:cs="Times New Roman"/>
          <w:sz w:val="24"/>
          <w:szCs w:val="24"/>
        </w:rPr>
        <w:t>gauge-invariant</w:t>
      </w:r>
      <w:proofErr w:type="spellEnd"/>
      <w:r w:rsidRPr="008B1FCD">
        <w:rPr>
          <w:rFonts w:ascii="Times New Roman" w:hAnsi="Times New Roman" w:cs="Times New Roman"/>
          <w:sz w:val="24"/>
          <w:szCs w:val="24"/>
        </w:rPr>
        <w:t xml:space="preserve"> dynamics of </w:t>
      </w:r>
      <w:proofErr w:type="spellStart"/>
      <w:r w:rsidRPr="008B1FCD">
        <w:rPr>
          <w:rFonts w:ascii="Times New Roman" w:hAnsi="Times New Roman" w:cs="Times New Roman"/>
          <w:sz w:val="24"/>
          <w:szCs w:val="24"/>
        </w:rPr>
        <w:t>perturbations</w:t>
      </w:r>
      <w:proofErr w:type="spellEnd"/>
      <w:r w:rsidRPr="008B1FCD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8B1FCD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8B1FCD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8B1FC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B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FCD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8B1FC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B1FCD">
        <w:rPr>
          <w:rFonts w:ascii="Times New Roman" w:hAnsi="Times New Roman" w:cs="Times New Roman"/>
          <w:sz w:val="24"/>
          <w:szCs w:val="24"/>
        </w:rPr>
        <w:t>gauge</w:t>
      </w:r>
      <w:proofErr w:type="spellEnd"/>
      <w:r w:rsidRPr="008B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FCD">
        <w:rPr>
          <w:rFonts w:ascii="Times New Roman" w:hAnsi="Times New Roman" w:cs="Times New Roman"/>
          <w:sz w:val="24"/>
          <w:szCs w:val="24"/>
        </w:rPr>
        <w:t>transformations</w:t>
      </w:r>
      <w:proofErr w:type="spellEnd"/>
      <w:r w:rsidRPr="008B1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FCD">
        <w:rPr>
          <w:rFonts w:ascii="Times New Roman" w:hAnsi="Times New Roman" w:cs="Times New Roman"/>
          <w:sz w:val="24"/>
          <w:szCs w:val="24"/>
        </w:rPr>
        <w:t>gauge-fixing</w:t>
      </w:r>
      <w:proofErr w:type="spellEnd"/>
      <w:r w:rsidRPr="008B1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FCD">
        <w:rPr>
          <w:rFonts w:ascii="Times New Roman" w:hAnsi="Times New Roman" w:cs="Times New Roman"/>
          <w:sz w:val="24"/>
          <w:szCs w:val="24"/>
        </w:rPr>
        <w:t>partial</w:t>
      </w:r>
      <w:proofErr w:type="spellEnd"/>
      <w:r w:rsidRPr="008B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FCD">
        <w:rPr>
          <w:rFonts w:ascii="Times New Roman" w:hAnsi="Times New Roman" w:cs="Times New Roman"/>
          <w:sz w:val="24"/>
          <w:szCs w:val="24"/>
        </w:rPr>
        <w:t>gauge-fixing</w:t>
      </w:r>
      <w:proofErr w:type="spellEnd"/>
      <w:r w:rsidRPr="008B1FC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B1FCD">
        <w:rPr>
          <w:rFonts w:ascii="Times New Roman" w:hAnsi="Times New Roman" w:cs="Times New Roman"/>
          <w:sz w:val="24"/>
          <w:szCs w:val="24"/>
        </w:rPr>
        <w:t>spacetime</w:t>
      </w:r>
      <w:proofErr w:type="spellEnd"/>
      <w:r w:rsidRPr="008B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FCD">
        <w:rPr>
          <w:rFonts w:ascii="Times New Roman" w:hAnsi="Times New Roman" w:cs="Times New Roman"/>
          <w:sz w:val="24"/>
          <w:szCs w:val="24"/>
        </w:rPr>
        <w:t>reconstruction</w:t>
      </w:r>
      <w:proofErr w:type="spellEnd"/>
      <w:r w:rsidRPr="008B1FCD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8B1FC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8B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FCD">
        <w:rPr>
          <w:rFonts w:ascii="Times New Roman" w:hAnsi="Times New Roman" w:cs="Times New Roman"/>
          <w:sz w:val="24"/>
          <w:szCs w:val="24"/>
        </w:rPr>
        <w:t>introduce</w:t>
      </w:r>
      <w:proofErr w:type="spellEnd"/>
      <w:r w:rsidRPr="008B1FC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B1FCD">
        <w:rPr>
          <w:rFonts w:ascii="Times New Roman" w:hAnsi="Times New Roman" w:cs="Times New Roman"/>
          <w:sz w:val="24"/>
          <w:szCs w:val="24"/>
        </w:rPr>
        <w:t>Kuchař</w:t>
      </w:r>
      <w:proofErr w:type="spellEnd"/>
      <w:r w:rsidRPr="008B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FCD">
        <w:rPr>
          <w:rFonts w:ascii="Times New Roman" w:hAnsi="Times New Roman" w:cs="Times New Roman"/>
          <w:sz w:val="24"/>
          <w:szCs w:val="24"/>
        </w:rPr>
        <w:t>parametrization</w:t>
      </w:r>
      <w:proofErr w:type="spellEnd"/>
      <w:r w:rsidRPr="008B1FCD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8B1FCD">
        <w:rPr>
          <w:rFonts w:ascii="Times New Roman" w:hAnsi="Times New Roman" w:cs="Times New Roman"/>
          <w:sz w:val="24"/>
          <w:szCs w:val="24"/>
        </w:rPr>
        <w:t>kinematical</w:t>
      </w:r>
      <w:proofErr w:type="spellEnd"/>
      <w:r w:rsidRPr="008B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FCD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Pr="008B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FCD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8B1FCD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8B1FCD">
        <w:rPr>
          <w:rFonts w:ascii="Times New Roman" w:hAnsi="Times New Roman" w:cs="Times New Roman"/>
          <w:sz w:val="24"/>
          <w:szCs w:val="24"/>
        </w:rPr>
        <w:t>convenient</w:t>
      </w:r>
      <w:proofErr w:type="spellEnd"/>
      <w:r w:rsidRPr="008B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FCD">
        <w:rPr>
          <w:rFonts w:ascii="Times New Roman" w:hAnsi="Times New Roman" w:cs="Times New Roman"/>
          <w:sz w:val="24"/>
          <w:szCs w:val="24"/>
        </w:rPr>
        <w:t>tool</w:t>
      </w:r>
      <w:proofErr w:type="spellEnd"/>
      <w:r w:rsidRPr="008B1FCD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8B1FCD">
        <w:rPr>
          <w:rFonts w:ascii="Times New Roman" w:hAnsi="Times New Roman" w:cs="Times New Roman"/>
          <w:sz w:val="24"/>
          <w:szCs w:val="24"/>
        </w:rPr>
        <w:t>studying</w:t>
      </w:r>
      <w:proofErr w:type="spellEnd"/>
      <w:r w:rsidRPr="008B1FC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B1FCD">
        <w:rPr>
          <w:rFonts w:ascii="Times New Roman" w:hAnsi="Times New Roman" w:cs="Times New Roman"/>
          <w:sz w:val="24"/>
          <w:szCs w:val="24"/>
        </w:rPr>
        <w:t>gauge</w:t>
      </w:r>
      <w:proofErr w:type="spellEnd"/>
      <w:r w:rsidRPr="008B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FCD">
        <w:rPr>
          <w:rFonts w:ascii="Times New Roman" w:hAnsi="Times New Roman" w:cs="Times New Roman"/>
          <w:sz w:val="24"/>
          <w:szCs w:val="24"/>
        </w:rPr>
        <w:t>transformations</w:t>
      </w:r>
      <w:proofErr w:type="spellEnd"/>
      <w:r w:rsidRPr="008B1F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377C" w:rsidRPr="008B1FCD" w:rsidRDefault="008B1FCD">
      <w:pPr>
        <w:rPr>
          <w:rFonts w:ascii="Times New Roman" w:hAnsi="Times New Roman" w:cs="Times New Roman"/>
          <w:sz w:val="24"/>
          <w:szCs w:val="24"/>
        </w:rPr>
      </w:pPr>
    </w:p>
    <w:sectPr w:rsidR="00A9377C" w:rsidRPr="008B1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CD"/>
    <w:rsid w:val="001A4DF2"/>
    <w:rsid w:val="008B1FCD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FF36"/>
  <w15:chartTrackingRefBased/>
  <w15:docId w15:val="{BCD357A6-2671-485A-919A-E451C421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1FCD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B1FC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B1FC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2022-05-18T12:42:00Z</dcterms:created>
  <dcterms:modified xsi:type="dcterms:W3CDTF">2022-05-18T12:44:00Z</dcterms:modified>
</cp:coreProperties>
</file>