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A3">
        <w:rPr>
          <w:rFonts w:ascii="Times New Roman" w:hAnsi="Times New Roman" w:cs="Times New Roman"/>
          <w:b/>
          <w:sz w:val="28"/>
          <w:szCs w:val="28"/>
        </w:rPr>
        <w:t>Seminarium Studium Doktoranckiego NCBJ</w:t>
      </w:r>
    </w:p>
    <w:p w:rsid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3" w:rsidRP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3" w:rsidRP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4CA3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B14CA3">
        <w:rPr>
          <w:rFonts w:ascii="Times New Roman" w:hAnsi="Times New Roman" w:cs="Times New Roman"/>
          <w:b/>
          <w:sz w:val="24"/>
          <w:szCs w:val="24"/>
        </w:rPr>
        <w:t>, 6 May, 9:00</w:t>
      </w:r>
    </w:p>
    <w:p w:rsid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B14CA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https://www.gotomeet.me/NCBJmeetings/phd-seminar</w:t>
        </w:r>
      </w:hyperlink>
    </w:p>
    <w:p w:rsidR="00B14CA3" w:rsidRP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3" w:rsidRP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3" w:rsidRP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A3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A3">
        <w:rPr>
          <w:rFonts w:ascii="Times New Roman" w:hAnsi="Times New Roman" w:cs="Times New Roman"/>
          <w:b/>
          <w:sz w:val="28"/>
          <w:szCs w:val="28"/>
        </w:rPr>
        <w:t>Grzegorz Żarnecki  (Szkoła Doktorska NCBJ)</w:t>
      </w:r>
    </w:p>
    <w:p w:rsid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3" w:rsidRP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3" w:rsidRP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3" w:rsidRP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4CA3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B14CA3">
        <w:rPr>
          <w:rFonts w:ascii="Times New Roman" w:hAnsi="Times New Roman" w:cs="Times New Roman"/>
          <w:b/>
          <w:sz w:val="28"/>
          <w:szCs w:val="28"/>
        </w:rPr>
        <w:t>:</w:t>
      </w:r>
    </w:p>
    <w:p w:rsidR="00B14CA3" w:rsidRP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4CA3">
        <w:rPr>
          <w:rFonts w:ascii="Times New Roman" w:hAnsi="Times New Roman" w:cs="Times New Roman"/>
          <w:b/>
          <w:sz w:val="28"/>
          <w:szCs w:val="28"/>
        </w:rPr>
        <w:t>Muon</w:t>
      </w:r>
      <w:proofErr w:type="spellEnd"/>
      <w:r w:rsidRPr="00B14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4CA3">
        <w:rPr>
          <w:rFonts w:ascii="Times New Roman" w:hAnsi="Times New Roman" w:cs="Times New Roman"/>
          <w:b/>
          <w:sz w:val="28"/>
          <w:szCs w:val="28"/>
        </w:rPr>
        <w:t>antineutrino</w:t>
      </w:r>
      <w:proofErr w:type="spellEnd"/>
      <w:r w:rsidRPr="00B14CA3">
        <w:rPr>
          <w:rFonts w:ascii="Times New Roman" w:hAnsi="Times New Roman" w:cs="Times New Roman"/>
          <w:b/>
          <w:sz w:val="28"/>
          <w:szCs w:val="28"/>
        </w:rPr>
        <w:t xml:space="preserve"> single </w:t>
      </w:r>
      <w:proofErr w:type="spellStart"/>
      <w:r w:rsidRPr="00B14CA3">
        <w:rPr>
          <w:rFonts w:ascii="Times New Roman" w:hAnsi="Times New Roman" w:cs="Times New Roman"/>
          <w:b/>
          <w:sz w:val="28"/>
          <w:szCs w:val="28"/>
        </w:rPr>
        <w:t>charged</w:t>
      </w:r>
      <w:proofErr w:type="spellEnd"/>
      <w:r w:rsidRPr="00B14CA3">
        <w:rPr>
          <w:rFonts w:ascii="Times New Roman" w:hAnsi="Times New Roman" w:cs="Times New Roman"/>
          <w:b/>
          <w:sz w:val="28"/>
          <w:szCs w:val="28"/>
        </w:rPr>
        <w:t xml:space="preserve"> pion </w:t>
      </w:r>
      <w:proofErr w:type="spellStart"/>
      <w:r w:rsidRPr="00B14CA3">
        <w:rPr>
          <w:rFonts w:ascii="Times New Roman" w:hAnsi="Times New Roman" w:cs="Times New Roman"/>
          <w:b/>
          <w:sz w:val="28"/>
          <w:szCs w:val="28"/>
        </w:rPr>
        <w:t>production</w:t>
      </w:r>
      <w:proofErr w:type="spellEnd"/>
      <w:r w:rsidRPr="00B14CA3">
        <w:rPr>
          <w:rFonts w:ascii="Times New Roman" w:hAnsi="Times New Roman" w:cs="Times New Roman"/>
          <w:b/>
          <w:sz w:val="28"/>
          <w:szCs w:val="28"/>
        </w:rPr>
        <w:t xml:space="preserve"> cross-</w:t>
      </w:r>
      <w:proofErr w:type="spellStart"/>
      <w:r w:rsidRPr="00B14CA3">
        <w:rPr>
          <w:rFonts w:ascii="Times New Roman" w:hAnsi="Times New Roman" w:cs="Times New Roman"/>
          <w:b/>
          <w:sz w:val="28"/>
          <w:szCs w:val="28"/>
        </w:rPr>
        <w:t>section</w:t>
      </w:r>
      <w:proofErr w:type="spellEnd"/>
      <w:r w:rsidRPr="00B14C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4CA3">
        <w:rPr>
          <w:rFonts w:ascii="Times New Roman" w:hAnsi="Times New Roman" w:cs="Times New Roman"/>
          <w:b/>
          <w:sz w:val="28"/>
          <w:szCs w:val="28"/>
        </w:rPr>
        <w:t>measurement</w:t>
      </w:r>
      <w:proofErr w:type="spellEnd"/>
      <w:r w:rsidRPr="00B14CA3">
        <w:rPr>
          <w:rFonts w:ascii="Times New Roman" w:hAnsi="Times New Roman" w:cs="Times New Roman"/>
          <w:b/>
          <w:sz w:val="28"/>
          <w:szCs w:val="28"/>
        </w:rPr>
        <w:t>.</w:t>
      </w:r>
    </w:p>
    <w:p w:rsid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3" w:rsidRP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4CA3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B14CA3">
        <w:rPr>
          <w:rFonts w:ascii="Times New Roman" w:hAnsi="Times New Roman" w:cs="Times New Roman"/>
          <w:b/>
          <w:sz w:val="28"/>
          <w:szCs w:val="28"/>
        </w:rPr>
        <w:t>:</w:t>
      </w:r>
    </w:p>
    <w:p w:rsidR="00B14CA3" w:rsidRPr="00B14CA3" w:rsidRDefault="00B14CA3" w:rsidP="00B14CA3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4CA3" w:rsidRPr="00B14CA3" w:rsidRDefault="00B14CA3" w:rsidP="00B14CA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B14CA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muon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antineutrino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single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charged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pion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on CH in the T2K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ND280.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T2K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energies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ongoing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in T2K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oscillation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analyses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channel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detector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becomes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measurement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double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cross-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in lepton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kinematics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extracted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binned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likelihood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fit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. The event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with the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robustness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CA3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B14CA3">
        <w:rPr>
          <w:rFonts w:ascii="Times New Roman" w:hAnsi="Times New Roman" w:cs="Times New Roman"/>
          <w:sz w:val="24"/>
          <w:szCs w:val="24"/>
        </w:rPr>
        <w:t>.</w:t>
      </w:r>
    </w:p>
    <w:p w:rsidR="00A9377C" w:rsidRPr="00B14CA3" w:rsidRDefault="00B14CA3">
      <w:pPr>
        <w:rPr>
          <w:rFonts w:ascii="Times New Roman" w:hAnsi="Times New Roman" w:cs="Times New Roman"/>
          <w:sz w:val="24"/>
          <w:szCs w:val="24"/>
        </w:rPr>
      </w:pPr>
    </w:p>
    <w:sectPr w:rsidR="00A9377C" w:rsidRPr="00B1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A3"/>
    <w:rsid w:val="001A4DF2"/>
    <w:rsid w:val="00B14CA3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A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4CA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4CA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4CA3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14CA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14C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2021-05-05T12:18:00Z</dcterms:created>
  <dcterms:modified xsi:type="dcterms:W3CDTF">2021-05-05T12:20:00Z</dcterms:modified>
</cp:coreProperties>
</file>