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27"/>
          <w:szCs w:val="27"/>
        </w:rPr>
        <w:t>NOMATEN SPECIAL SEMINARS: HADRON THERAPY + </w:t>
      </w:r>
      <w:proofErr w:type="spellStart"/>
      <w:r>
        <w:rPr>
          <w:rFonts w:eastAsia="Times New Roman"/>
          <w:b/>
          <w:bCs/>
          <w:color w:val="000000"/>
          <w:sz w:val="27"/>
          <w:szCs w:val="27"/>
        </w:rPr>
        <w:t>EaPConnect</w:t>
      </w:r>
      <w:proofErr w:type="spellEnd"/>
      <w:r>
        <w:rPr>
          <w:rFonts w:eastAsia="Times New Roman"/>
          <w:b/>
          <w:bCs/>
          <w:color w:val="000000"/>
          <w:sz w:val="27"/>
          <w:szCs w:val="27"/>
        </w:rPr>
        <w:t xml:space="preserve"> 2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eastAsia="Times New Roman"/>
          <w:color w:val="000000"/>
        </w:rPr>
        <w:t>  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proofErr w:type="spellStart"/>
      <w:r>
        <w:rPr>
          <w:rFonts w:eastAsia="Times New Roman"/>
          <w:color w:val="000000"/>
        </w:rPr>
        <w:t>Friday</w:t>
      </w:r>
      <w:proofErr w:type="spellEnd"/>
      <w:r>
        <w:rPr>
          <w:rFonts w:eastAsia="Times New Roman"/>
          <w:color w:val="000000"/>
        </w:rPr>
        <w:t>, JANUARY 28th 2022 11:00 - 13.00 (11.00AM-1.00PM CET)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eastAsia="Times New Roman"/>
          <w:color w:val="000000"/>
        </w:rPr>
        <w:t>  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hyperlink r:id="rId6" w:tgtFrame="_blank" w:history="1">
        <w:r>
          <w:rPr>
            <w:rStyle w:val="Hipercze"/>
            <w:rFonts w:eastAsia="Times New Roman"/>
            <w:b/>
            <w:bCs/>
          </w:rPr>
          <w:t>www.gotomeet.me/NCBJmeetings/nomaten-seminar</w:t>
        </w:r>
      </w:hyperlink>
      <w:r>
        <w:rPr>
          <w:rFonts w:eastAsia="Times New Roman"/>
          <w:color w:val="000000"/>
          <w:sz w:val="27"/>
          <w:szCs w:val="27"/>
        </w:rPr>
        <w:t> + NCBJ, PNT (Science and Technology Park)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eastAsia="Times New Roman"/>
          <w:color w:val="000000"/>
        </w:rPr>
        <w:t> </w:t>
      </w:r>
      <w:r>
        <w:rPr>
          <w:rFonts w:eastAsia="Times New Roman"/>
          <w:color w:val="333399"/>
        </w:rPr>
        <w:t> 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1. Hadron </w:t>
      </w:r>
      <w:proofErr w:type="spellStart"/>
      <w:r>
        <w:rPr>
          <w:rFonts w:eastAsia="Times New Roman"/>
          <w:b/>
          <w:bCs/>
          <w:color w:val="0000FF"/>
          <w:sz w:val="36"/>
          <w:szCs w:val="36"/>
          <w:u w:val="single"/>
        </w:rPr>
        <w:t>Therapy</w:t>
      </w:r>
      <w:proofErr w:type="spellEnd"/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 Center (HTC) </w:t>
      </w:r>
      <w:proofErr w:type="spellStart"/>
      <w:r>
        <w:rPr>
          <w:rFonts w:eastAsia="Times New Roman"/>
          <w:b/>
          <w:bCs/>
          <w:color w:val="0000FF"/>
          <w:sz w:val="36"/>
          <w:szCs w:val="36"/>
          <w:u w:val="single"/>
        </w:rPr>
        <w:t>at</w:t>
      </w:r>
      <w:proofErr w:type="spellEnd"/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 the Kutaisi International University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eastAsia="Times New Roman"/>
          <w:color w:val="000000"/>
        </w:rPr>
        <w:t> </w:t>
      </w:r>
    </w:p>
    <w:p w:rsidR="00C67437" w:rsidRDefault="00C67437" w:rsidP="00C67437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Prof. </w:t>
      </w:r>
      <w:proofErr w:type="spellStart"/>
      <w:r>
        <w:rPr>
          <w:color w:val="000000"/>
          <w:sz w:val="27"/>
          <w:szCs w:val="27"/>
        </w:rPr>
        <w:t>Revaz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Shanidze</w:t>
      </w:r>
      <w:proofErr w:type="spellEnd"/>
      <w:r>
        <w:rPr>
          <w:color w:val="000000"/>
          <w:sz w:val="27"/>
          <w:szCs w:val="27"/>
        </w:rPr>
        <w:t xml:space="preserve">, Tbilisi </w:t>
      </w:r>
      <w:proofErr w:type="spellStart"/>
      <w:r>
        <w:rPr>
          <w:color w:val="000000"/>
          <w:sz w:val="27"/>
          <w:szCs w:val="27"/>
        </w:rPr>
        <w:t>State</w:t>
      </w:r>
      <w:proofErr w:type="spellEnd"/>
      <w:r>
        <w:rPr>
          <w:color w:val="000000"/>
          <w:sz w:val="27"/>
          <w:szCs w:val="27"/>
        </w:rPr>
        <w:t xml:space="preserve"> University (TSU) - </w:t>
      </w:r>
      <w:proofErr w:type="spellStart"/>
      <w:r>
        <w:rPr>
          <w:color w:val="000000"/>
          <w:sz w:val="27"/>
          <w:szCs w:val="27"/>
        </w:rPr>
        <w:t>Associate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professor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leading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High Energy </w:t>
      </w:r>
      <w:proofErr w:type="spellStart"/>
      <w:r>
        <w:rPr>
          <w:color w:val="000000"/>
          <w:sz w:val="27"/>
          <w:szCs w:val="27"/>
        </w:rPr>
        <w:t>Physics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Institute</w:t>
      </w:r>
      <w:proofErr w:type="spellEnd"/>
      <w:r>
        <w:rPr>
          <w:color w:val="000000"/>
          <w:sz w:val="27"/>
          <w:szCs w:val="27"/>
        </w:rPr>
        <w:t xml:space="preserve"> of TSU; Kutaisi International University (KIU) - </w:t>
      </w: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technical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projects</w:t>
      </w:r>
      <w:proofErr w:type="spellEnd"/>
    </w:p>
    <w:p w:rsidR="00C67437" w:rsidRDefault="00C67437" w:rsidP="00C67437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2. EU4Digital </w:t>
      </w:r>
      <w:proofErr w:type="spellStart"/>
      <w:r>
        <w:rPr>
          <w:rFonts w:eastAsia="Times New Roman"/>
          <w:b/>
          <w:bCs/>
          <w:color w:val="0000FF"/>
          <w:sz w:val="36"/>
          <w:szCs w:val="36"/>
          <w:u w:val="single"/>
        </w:rPr>
        <w:t>Programme</w:t>
      </w:r>
      <w:proofErr w:type="spellEnd"/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: </w:t>
      </w:r>
      <w:proofErr w:type="spellStart"/>
      <w:r>
        <w:rPr>
          <w:rFonts w:eastAsia="Times New Roman"/>
          <w:b/>
          <w:bCs/>
          <w:color w:val="0000FF"/>
          <w:sz w:val="36"/>
          <w:szCs w:val="36"/>
          <w:u w:val="single"/>
        </w:rPr>
        <w:t>Connecting</w:t>
      </w:r>
      <w:proofErr w:type="spellEnd"/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r>
        <w:rPr>
          <w:rFonts w:eastAsia="Times New Roman"/>
          <w:b/>
          <w:bCs/>
          <w:color w:val="0000FF"/>
          <w:sz w:val="36"/>
          <w:szCs w:val="36"/>
          <w:u w:val="single"/>
        </w:rPr>
        <w:t>research</w:t>
      </w:r>
      <w:proofErr w:type="spellEnd"/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 and </w:t>
      </w:r>
      <w:proofErr w:type="spellStart"/>
      <w:r>
        <w:rPr>
          <w:rFonts w:eastAsia="Times New Roman"/>
          <w:b/>
          <w:bCs/>
          <w:color w:val="0000FF"/>
          <w:sz w:val="36"/>
          <w:szCs w:val="36"/>
          <w:u w:val="single"/>
        </w:rPr>
        <w:t>education</w:t>
      </w:r>
      <w:proofErr w:type="spellEnd"/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 </w:t>
      </w:r>
      <w:proofErr w:type="spellStart"/>
      <w:r>
        <w:rPr>
          <w:rFonts w:eastAsia="Times New Roman"/>
          <w:b/>
          <w:bCs/>
          <w:color w:val="0000FF"/>
          <w:sz w:val="36"/>
          <w:szCs w:val="36"/>
          <w:u w:val="single"/>
        </w:rPr>
        <w:t>communities</w:t>
      </w:r>
      <w:proofErr w:type="spellEnd"/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 (</w:t>
      </w:r>
      <w:proofErr w:type="spellStart"/>
      <w:r>
        <w:rPr>
          <w:rFonts w:eastAsia="Times New Roman"/>
          <w:b/>
          <w:bCs/>
          <w:color w:val="0000FF"/>
          <w:sz w:val="36"/>
          <w:szCs w:val="36"/>
          <w:u w:val="single"/>
        </w:rPr>
        <w:t>EaPConnect</w:t>
      </w:r>
      <w:proofErr w:type="spellEnd"/>
      <w:r>
        <w:rPr>
          <w:rFonts w:eastAsia="Times New Roman"/>
          <w:b/>
          <w:bCs/>
          <w:color w:val="0000FF"/>
          <w:sz w:val="36"/>
          <w:szCs w:val="36"/>
          <w:u w:val="single"/>
        </w:rPr>
        <w:t xml:space="preserve"> 2)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</w:p>
    <w:p w:rsidR="00C67437" w:rsidRDefault="00C67437" w:rsidP="00C67437">
      <w:pPr>
        <w:spacing w:before="100" w:beforeAutospacing="1" w:after="100" w:afterAutospacing="1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Prof. </w:t>
      </w:r>
      <w:proofErr w:type="spellStart"/>
      <w:r>
        <w:rPr>
          <w:color w:val="000000"/>
          <w:sz w:val="27"/>
          <w:szCs w:val="27"/>
        </w:rPr>
        <w:t>Ramaz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Kvatadze</w:t>
      </w:r>
      <w:proofErr w:type="spellEnd"/>
      <w:proofErr w:type="gramStart"/>
      <w:r>
        <w:rPr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Executive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Director</w:t>
      </w:r>
      <w:proofErr w:type="spellEnd"/>
      <w:r>
        <w:rPr>
          <w:color w:val="000000"/>
          <w:sz w:val="27"/>
          <w:szCs w:val="27"/>
        </w:rPr>
        <w:t xml:space="preserve"> of the </w:t>
      </w:r>
      <w:proofErr w:type="spellStart"/>
      <w:r>
        <w:rPr>
          <w:color w:val="000000"/>
          <w:sz w:val="27"/>
          <w:szCs w:val="27"/>
        </w:rPr>
        <w:t>Georgian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Educational</w:t>
      </w:r>
      <w:proofErr w:type="spellEnd"/>
      <w:r>
        <w:rPr>
          <w:color w:val="000000"/>
          <w:sz w:val="27"/>
          <w:szCs w:val="27"/>
        </w:rPr>
        <w:t xml:space="preserve"> Networking </w:t>
      </w:r>
      <w:proofErr w:type="spellStart"/>
      <w:r>
        <w:rPr>
          <w:color w:val="000000"/>
          <w:sz w:val="27"/>
          <w:szCs w:val="27"/>
        </w:rPr>
        <w:t>Association</w:t>
      </w:r>
      <w:proofErr w:type="spellEnd"/>
      <w:r>
        <w:rPr>
          <w:color w:val="000000"/>
          <w:sz w:val="27"/>
          <w:szCs w:val="27"/>
        </w:rPr>
        <w:t xml:space="preserve"> GRENA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eastAsia="Times New Roman"/>
          <w:color w:val="000000"/>
        </w:rPr>
        <w:t> </w:t>
      </w:r>
    </w:p>
    <w:p w:rsidR="00C67437" w:rsidRDefault="00C67437" w:rsidP="00C6743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BIO: Prof. </w:t>
      </w:r>
      <w:proofErr w:type="spellStart"/>
      <w:r>
        <w:rPr>
          <w:b/>
          <w:bCs/>
          <w:color w:val="000000"/>
          <w:sz w:val="27"/>
          <w:szCs w:val="27"/>
        </w:rPr>
        <w:t>Revaz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Shanidze</w:t>
      </w:r>
      <w:proofErr w:type="spellEnd"/>
    </w:p>
    <w:p w:rsidR="00C67437" w:rsidRDefault="00C67437" w:rsidP="00C67437">
      <w:pPr>
        <w:spacing w:before="100" w:beforeAutospacing="1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Revaz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Shanidze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currently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associate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professor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the Tbilisi </w:t>
      </w:r>
      <w:proofErr w:type="spellStart"/>
      <w:r>
        <w:rPr>
          <w:color w:val="000000"/>
          <w:sz w:val="27"/>
          <w:szCs w:val="27"/>
        </w:rPr>
        <w:t>State</w:t>
      </w:r>
      <w:proofErr w:type="spellEnd"/>
      <w:r>
        <w:rPr>
          <w:color w:val="000000"/>
          <w:sz w:val="27"/>
          <w:szCs w:val="27"/>
        </w:rPr>
        <w:t xml:space="preserve"> University (TSU) and a </w:t>
      </w:r>
      <w:proofErr w:type="spellStart"/>
      <w:r>
        <w:rPr>
          <w:color w:val="000000"/>
          <w:sz w:val="27"/>
          <w:szCs w:val="27"/>
        </w:rPr>
        <w:t>member</w:t>
      </w:r>
      <w:proofErr w:type="spellEnd"/>
      <w:r>
        <w:rPr>
          <w:color w:val="000000"/>
          <w:sz w:val="27"/>
          <w:szCs w:val="27"/>
        </w:rPr>
        <w:t xml:space="preserve"> of the University  </w:t>
      </w:r>
      <w:proofErr w:type="spellStart"/>
      <w:r>
        <w:rPr>
          <w:color w:val="000000"/>
          <w:sz w:val="27"/>
          <w:szCs w:val="27"/>
        </w:rPr>
        <w:t>Academic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Council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leading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researcher</w:t>
      </w:r>
      <w:proofErr w:type="spellEnd"/>
      <w:r>
        <w:rPr>
          <w:color w:val="000000"/>
          <w:sz w:val="27"/>
          <w:szCs w:val="27"/>
        </w:rPr>
        <w:t xml:space="preserve"> in the High Energy </w:t>
      </w:r>
      <w:proofErr w:type="spellStart"/>
      <w:r>
        <w:rPr>
          <w:color w:val="000000"/>
          <w:sz w:val="27"/>
          <w:szCs w:val="27"/>
        </w:rPr>
        <w:t>Physics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Institute</w:t>
      </w:r>
      <w:proofErr w:type="spellEnd"/>
      <w:r>
        <w:rPr>
          <w:color w:val="000000"/>
          <w:sz w:val="27"/>
          <w:szCs w:val="27"/>
        </w:rPr>
        <w:t xml:space="preserve"> of TSU and </w:t>
      </w: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of the </w:t>
      </w:r>
      <w:proofErr w:type="spellStart"/>
      <w:r>
        <w:rPr>
          <w:color w:val="000000"/>
          <w:sz w:val="27"/>
          <w:szCs w:val="27"/>
        </w:rPr>
        <w:t>local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groups</w:t>
      </w:r>
      <w:proofErr w:type="spellEnd"/>
      <w:r>
        <w:rPr>
          <w:color w:val="000000"/>
          <w:sz w:val="27"/>
          <w:szCs w:val="27"/>
        </w:rPr>
        <w:t xml:space="preserve"> in the </w:t>
      </w:r>
      <w:proofErr w:type="spellStart"/>
      <w:r>
        <w:rPr>
          <w:color w:val="000000"/>
          <w:sz w:val="27"/>
          <w:szCs w:val="27"/>
        </w:rPr>
        <w:t>international</w:t>
      </w:r>
      <w:proofErr w:type="spellEnd"/>
      <w:r>
        <w:rPr>
          <w:color w:val="000000"/>
          <w:sz w:val="27"/>
          <w:szCs w:val="27"/>
        </w:rPr>
        <w:t xml:space="preserve"> KM3NeT and MPD </w:t>
      </w:r>
      <w:proofErr w:type="spellStart"/>
      <w:r>
        <w:rPr>
          <w:color w:val="000000"/>
          <w:sz w:val="27"/>
          <w:szCs w:val="27"/>
        </w:rPr>
        <w:t>collaborations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Since</w:t>
      </w:r>
      <w:proofErr w:type="spellEnd"/>
      <w:r>
        <w:rPr>
          <w:color w:val="000000"/>
          <w:sz w:val="27"/>
          <w:szCs w:val="27"/>
        </w:rPr>
        <w:t xml:space="preserve"> 2020 he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Kutaisi International University(KIU), </w:t>
      </w: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 xml:space="preserve"> he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head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technical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programs</w:t>
      </w:r>
      <w:proofErr w:type="spellEnd"/>
      <w:r>
        <w:rPr>
          <w:color w:val="000000"/>
          <w:sz w:val="27"/>
          <w:szCs w:val="27"/>
        </w:rPr>
        <w:t xml:space="preserve"> of KIU. </w:t>
      </w:r>
    </w:p>
    <w:p w:rsidR="00C67437" w:rsidRDefault="00C67437" w:rsidP="00C67437">
      <w:pPr>
        <w:spacing w:before="100" w:beforeAutospacing="1"/>
        <w:rPr>
          <w:rFonts w:ascii="Tahoma" w:hAnsi="Tahoma" w:cs="Tahoma"/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He </w:t>
      </w:r>
      <w:proofErr w:type="spellStart"/>
      <w:r>
        <w:rPr>
          <w:color w:val="000000"/>
          <w:sz w:val="27"/>
          <w:szCs w:val="27"/>
        </w:rPr>
        <w:t>graduated</w:t>
      </w:r>
      <w:proofErr w:type="spellEnd"/>
      <w:r>
        <w:rPr>
          <w:color w:val="000000"/>
          <w:sz w:val="27"/>
          <w:szCs w:val="27"/>
        </w:rPr>
        <w:t xml:space="preserve"> from the </w:t>
      </w:r>
      <w:proofErr w:type="spellStart"/>
      <w:r>
        <w:rPr>
          <w:color w:val="000000"/>
          <w:sz w:val="27"/>
          <w:szCs w:val="27"/>
        </w:rPr>
        <w:t>Physics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Faculty</w:t>
      </w:r>
      <w:proofErr w:type="spellEnd"/>
      <w:r>
        <w:rPr>
          <w:color w:val="000000"/>
          <w:sz w:val="27"/>
          <w:szCs w:val="27"/>
        </w:rPr>
        <w:t xml:space="preserve"> of Tbilisi </w:t>
      </w:r>
      <w:proofErr w:type="spellStart"/>
      <w:r>
        <w:rPr>
          <w:color w:val="000000"/>
          <w:sz w:val="27"/>
          <w:szCs w:val="27"/>
        </w:rPr>
        <w:t>State</w:t>
      </w:r>
      <w:proofErr w:type="spellEnd"/>
      <w:r>
        <w:rPr>
          <w:color w:val="000000"/>
          <w:sz w:val="27"/>
          <w:szCs w:val="27"/>
        </w:rPr>
        <w:t xml:space="preserve"> University in 1979 </w:t>
      </w:r>
      <w:bookmarkEnd w:id="0"/>
      <w:r>
        <w:rPr>
          <w:color w:val="000000"/>
          <w:sz w:val="27"/>
          <w:szCs w:val="27"/>
        </w:rPr>
        <w:t>and  </w:t>
      </w:r>
      <w:proofErr w:type="spellStart"/>
      <w:r>
        <w:rPr>
          <w:color w:val="000000"/>
          <w:sz w:val="27"/>
          <w:szCs w:val="27"/>
        </w:rPr>
        <w:t>completed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thesis</w:t>
      </w:r>
      <w:proofErr w:type="spellEnd"/>
      <w:r>
        <w:rPr>
          <w:color w:val="000000"/>
          <w:sz w:val="27"/>
          <w:szCs w:val="27"/>
        </w:rPr>
        <w:t xml:space="preserve"> in 1990 and </w:t>
      </w:r>
      <w:proofErr w:type="spellStart"/>
      <w:r>
        <w:rPr>
          <w:color w:val="000000"/>
          <w:sz w:val="27"/>
          <w:szCs w:val="27"/>
        </w:rPr>
        <w:t>habilitation</w:t>
      </w:r>
      <w:proofErr w:type="spellEnd"/>
      <w:r>
        <w:rPr>
          <w:color w:val="000000"/>
          <w:sz w:val="27"/>
          <w:szCs w:val="27"/>
        </w:rPr>
        <w:t xml:space="preserve"> in 2006.  He </w:t>
      </w:r>
      <w:proofErr w:type="spellStart"/>
      <w:r>
        <w:rPr>
          <w:color w:val="000000"/>
          <w:sz w:val="27"/>
          <w:szCs w:val="27"/>
        </w:rPr>
        <w:t>took</w:t>
      </w:r>
      <w:proofErr w:type="spellEnd"/>
      <w:r>
        <w:rPr>
          <w:color w:val="000000"/>
          <w:sz w:val="27"/>
          <w:szCs w:val="27"/>
        </w:rPr>
        <w:t xml:space="preserve"> part in </w:t>
      </w:r>
      <w:proofErr w:type="spellStart"/>
      <w:r>
        <w:rPr>
          <w:color w:val="000000"/>
          <w:sz w:val="27"/>
          <w:szCs w:val="27"/>
        </w:rPr>
        <w:t>several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experimental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projects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particle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physics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astropartcle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physics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including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search</w:t>
      </w:r>
      <w:proofErr w:type="spellEnd"/>
      <w:r>
        <w:rPr>
          <w:color w:val="000000"/>
          <w:sz w:val="27"/>
          <w:szCs w:val="27"/>
        </w:rPr>
        <w:t xml:space="preserve"> for the </w:t>
      </w:r>
      <w:proofErr w:type="spellStart"/>
      <w:r>
        <w:rPr>
          <w:color w:val="000000"/>
          <w:sz w:val="27"/>
          <w:szCs w:val="27"/>
        </w:rPr>
        <w:t>charmed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exotic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particles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the </w:t>
      </w:r>
      <w:proofErr w:type="spellStart"/>
      <w:r>
        <w:rPr>
          <w:color w:val="000000"/>
          <w:sz w:val="27"/>
          <w:szCs w:val="27"/>
        </w:rPr>
        <w:t>Serpukhov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accelerator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collaboration</w:t>
      </w:r>
      <w:proofErr w:type="spellEnd"/>
      <w:r>
        <w:rPr>
          <w:color w:val="000000"/>
          <w:sz w:val="27"/>
          <w:szCs w:val="27"/>
        </w:rPr>
        <w:t xml:space="preserve"> BIS2), CMS </w:t>
      </w:r>
      <w:proofErr w:type="spellStart"/>
      <w:r>
        <w:rPr>
          <w:color w:val="000000"/>
          <w:sz w:val="27"/>
          <w:szCs w:val="27"/>
        </w:rPr>
        <w:t>experiment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LHC, </w:t>
      </w:r>
      <w:proofErr w:type="spellStart"/>
      <w:r>
        <w:rPr>
          <w:color w:val="000000"/>
          <w:sz w:val="27"/>
          <w:szCs w:val="27"/>
        </w:rPr>
        <w:t>experiment</w:t>
      </w:r>
      <w:proofErr w:type="spellEnd"/>
      <w:r>
        <w:rPr>
          <w:color w:val="000000"/>
          <w:sz w:val="27"/>
          <w:szCs w:val="27"/>
        </w:rPr>
        <w:t xml:space="preserve"> HERMES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HERA in DESY</w:t>
      </w:r>
      <w:proofErr w:type="gramStart"/>
      <w:r>
        <w:rPr>
          <w:color w:val="000000"/>
          <w:sz w:val="27"/>
          <w:szCs w:val="27"/>
        </w:rPr>
        <w:t>,  and</w:t>
      </w:r>
      <w:proofErr w:type="gramEnd"/>
      <w:r>
        <w:rPr>
          <w:color w:val="000000"/>
          <w:sz w:val="27"/>
          <w:szCs w:val="27"/>
        </w:rPr>
        <w:t xml:space="preserve"> ANTARES and </w:t>
      </w:r>
      <w:proofErr w:type="spellStart"/>
      <w:r>
        <w:rPr>
          <w:color w:val="000000"/>
          <w:sz w:val="27"/>
          <w:szCs w:val="27"/>
        </w:rPr>
        <w:t>IceCube</w:t>
      </w:r>
      <w:proofErr w:type="spellEnd"/>
      <w:r>
        <w:rPr>
          <w:color w:val="000000"/>
          <w:sz w:val="27"/>
          <w:szCs w:val="27"/>
        </w:rPr>
        <w:t xml:space="preserve">  </w:t>
      </w:r>
      <w:proofErr w:type="spellStart"/>
      <w:r>
        <w:rPr>
          <w:color w:val="000000"/>
          <w:sz w:val="27"/>
          <w:szCs w:val="27"/>
        </w:rPr>
        <w:t>collaborations</w:t>
      </w:r>
      <w:proofErr w:type="spellEnd"/>
      <w:r>
        <w:rPr>
          <w:color w:val="000000"/>
          <w:sz w:val="27"/>
          <w:szCs w:val="27"/>
        </w:rPr>
        <w:t xml:space="preserve"> (high </w:t>
      </w:r>
      <w:proofErr w:type="spellStart"/>
      <w:r>
        <w:rPr>
          <w:color w:val="000000"/>
          <w:sz w:val="27"/>
          <w:szCs w:val="27"/>
        </w:rPr>
        <w:t>energy</w:t>
      </w:r>
      <w:proofErr w:type="spellEnd"/>
      <w:r>
        <w:rPr>
          <w:color w:val="000000"/>
          <w:sz w:val="27"/>
          <w:szCs w:val="27"/>
        </w:rPr>
        <w:t xml:space="preserve"> neutrino </w:t>
      </w:r>
      <w:proofErr w:type="spellStart"/>
      <w:r>
        <w:rPr>
          <w:color w:val="000000"/>
          <w:sz w:val="27"/>
          <w:szCs w:val="27"/>
        </w:rPr>
        <w:t>astronomy</w:t>
      </w:r>
      <w:proofErr w:type="spellEnd"/>
      <w:r>
        <w:rPr>
          <w:color w:val="000000"/>
          <w:sz w:val="27"/>
          <w:szCs w:val="27"/>
        </w:rPr>
        <w:t>).   </w:t>
      </w:r>
    </w:p>
    <w:p w:rsidR="00C67437" w:rsidRDefault="00C67437" w:rsidP="00C67437">
      <w:pPr>
        <w:spacing w:before="100" w:beforeAutospacing="1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Currently</w:t>
      </w:r>
      <w:proofErr w:type="spellEnd"/>
      <w:r>
        <w:rPr>
          <w:color w:val="000000"/>
          <w:sz w:val="27"/>
          <w:szCs w:val="27"/>
        </w:rPr>
        <w:t xml:space="preserve"> he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leading</w:t>
      </w:r>
      <w:proofErr w:type="spellEnd"/>
      <w:r>
        <w:rPr>
          <w:color w:val="000000"/>
          <w:sz w:val="27"/>
          <w:szCs w:val="27"/>
        </w:rPr>
        <w:t xml:space="preserve"> TSU </w:t>
      </w:r>
      <w:proofErr w:type="spellStart"/>
      <w:r>
        <w:rPr>
          <w:color w:val="000000"/>
          <w:sz w:val="27"/>
          <w:szCs w:val="27"/>
        </w:rPr>
        <w:t>groups</w:t>
      </w:r>
      <w:proofErr w:type="spellEnd"/>
      <w:r>
        <w:rPr>
          <w:color w:val="000000"/>
          <w:sz w:val="27"/>
          <w:szCs w:val="27"/>
        </w:rPr>
        <w:t xml:space="preserve"> in the </w:t>
      </w:r>
      <w:proofErr w:type="spellStart"/>
      <w:r>
        <w:rPr>
          <w:color w:val="000000"/>
          <w:sz w:val="27"/>
          <w:szCs w:val="27"/>
        </w:rPr>
        <w:t>international</w:t>
      </w:r>
      <w:proofErr w:type="spellEnd"/>
      <w:r>
        <w:rPr>
          <w:color w:val="000000"/>
          <w:sz w:val="27"/>
          <w:szCs w:val="27"/>
        </w:rPr>
        <w:t xml:space="preserve"> KM3NeT </w:t>
      </w:r>
      <w:proofErr w:type="spellStart"/>
      <w:r>
        <w:rPr>
          <w:color w:val="000000"/>
          <w:sz w:val="27"/>
          <w:szCs w:val="27"/>
        </w:rPr>
        <w:t>collaboration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project</w:t>
      </w:r>
      <w:proofErr w:type="spellEnd"/>
      <w:r>
        <w:rPr>
          <w:color w:val="000000"/>
          <w:sz w:val="27"/>
          <w:szCs w:val="27"/>
        </w:rPr>
        <w:t xml:space="preserve"> of the neutrino  </w:t>
      </w:r>
      <w:proofErr w:type="spellStart"/>
      <w:r>
        <w:rPr>
          <w:color w:val="000000"/>
          <w:sz w:val="27"/>
          <w:szCs w:val="27"/>
        </w:rPr>
        <w:t>physics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astrophysics</w:t>
      </w:r>
      <w:proofErr w:type="spellEnd"/>
      <w:r>
        <w:rPr>
          <w:color w:val="000000"/>
          <w:sz w:val="27"/>
          <w:szCs w:val="27"/>
        </w:rPr>
        <w:t xml:space="preserve"> in the </w:t>
      </w:r>
      <w:proofErr w:type="spellStart"/>
      <w:r>
        <w:rPr>
          <w:color w:val="000000"/>
          <w:sz w:val="27"/>
          <w:szCs w:val="27"/>
        </w:rPr>
        <w:t>Mediterranean</w:t>
      </w:r>
      <w:proofErr w:type="spellEnd"/>
      <w:r>
        <w:rPr>
          <w:color w:val="000000"/>
          <w:sz w:val="27"/>
          <w:szCs w:val="27"/>
        </w:rPr>
        <w:t xml:space="preserve"> Sea) and MPD </w:t>
      </w:r>
      <w:proofErr w:type="spellStart"/>
      <w:r>
        <w:rPr>
          <w:color w:val="000000"/>
          <w:sz w:val="27"/>
          <w:szCs w:val="27"/>
        </w:rPr>
        <w:t>experiment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the NICA </w:t>
      </w:r>
      <w:proofErr w:type="spellStart"/>
      <w:r>
        <w:rPr>
          <w:color w:val="000000"/>
          <w:sz w:val="27"/>
          <w:szCs w:val="27"/>
        </w:rPr>
        <w:t>collider</w:t>
      </w:r>
      <w:proofErr w:type="spellEnd"/>
      <w:r>
        <w:rPr>
          <w:color w:val="000000"/>
          <w:sz w:val="27"/>
          <w:szCs w:val="27"/>
        </w:rPr>
        <w:t xml:space="preserve"> of JINR. </w:t>
      </w:r>
    </w:p>
    <w:p w:rsidR="00C67437" w:rsidRDefault="00C67437" w:rsidP="00C67437">
      <w:pPr>
        <w:spacing w:before="100" w:beforeAutospacing="1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author</w:t>
      </w:r>
      <w:proofErr w:type="spellEnd"/>
      <w:r>
        <w:rPr>
          <w:color w:val="000000"/>
          <w:sz w:val="27"/>
          <w:szCs w:val="27"/>
        </w:rPr>
        <w:t xml:space="preserve"> and co-</w:t>
      </w:r>
      <w:proofErr w:type="spellStart"/>
      <w:r>
        <w:rPr>
          <w:color w:val="000000"/>
          <w:sz w:val="27"/>
          <w:szCs w:val="27"/>
        </w:rPr>
        <w:t>author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than</w:t>
      </w:r>
      <w:proofErr w:type="spellEnd"/>
      <w:r>
        <w:rPr>
          <w:color w:val="000000"/>
          <w:sz w:val="27"/>
          <w:szCs w:val="27"/>
        </w:rPr>
        <w:t xml:space="preserve"> 200 </w:t>
      </w:r>
      <w:proofErr w:type="spellStart"/>
      <w:r>
        <w:rPr>
          <w:color w:val="000000"/>
          <w:sz w:val="27"/>
          <w:szCs w:val="27"/>
        </w:rPr>
        <w:t>scientific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publications</w:t>
      </w:r>
      <w:proofErr w:type="spellEnd"/>
      <w:r>
        <w:rPr>
          <w:color w:val="000000"/>
          <w:sz w:val="27"/>
          <w:szCs w:val="27"/>
        </w:rPr>
        <w:t>.</w:t>
      </w:r>
    </w:p>
    <w:p w:rsidR="00C67437" w:rsidRDefault="00C67437" w:rsidP="00C67437">
      <w:pPr>
        <w:spacing w:before="100" w:beforeAutospacing="1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Revaz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Shanidze's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working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experience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includes</w:t>
      </w:r>
      <w:proofErr w:type="spellEnd"/>
      <w:r>
        <w:rPr>
          <w:color w:val="000000"/>
          <w:sz w:val="27"/>
          <w:szCs w:val="27"/>
        </w:rPr>
        <w:t xml:space="preserve"> JINR, Russia, </w:t>
      </w: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 xml:space="preserve"> he was a senior </w:t>
      </w:r>
      <w:proofErr w:type="spellStart"/>
      <w:r>
        <w:rPr>
          <w:color w:val="000000"/>
          <w:sz w:val="27"/>
          <w:szCs w:val="27"/>
        </w:rPr>
        <w:t>researcher</w:t>
      </w:r>
      <w:proofErr w:type="spellEnd"/>
      <w:r>
        <w:rPr>
          <w:color w:val="000000"/>
          <w:sz w:val="27"/>
          <w:szCs w:val="27"/>
        </w:rPr>
        <w:t xml:space="preserve"> in</w:t>
      </w:r>
      <w:proofErr w:type="gramStart"/>
      <w:r>
        <w:rPr>
          <w:color w:val="000000"/>
          <w:sz w:val="27"/>
          <w:szCs w:val="27"/>
        </w:rPr>
        <w:t xml:space="preserve"> 1994-1996;  CERN</w:t>
      </w:r>
      <w:proofErr w:type="gramEnd"/>
      <w:r>
        <w:rPr>
          <w:color w:val="000000"/>
          <w:sz w:val="27"/>
          <w:szCs w:val="27"/>
        </w:rPr>
        <w:t xml:space="preserve"> (1994-1997) and DESY (</w:t>
      </w:r>
      <w:proofErr w:type="spellStart"/>
      <w:r>
        <w:rPr>
          <w:color w:val="000000"/>
          <w:sz w:val="27"/>
          <w:szCs w:val="27"/>
        </w:rPr>
        <w:t>Zeuthen</w:t>
      </w:r>
      <w:proofErr w:type="spellEnd"/>
      <w:r>
        <w:rPr>
          <w:color w:val="000000"/>
          <w:sz w:val="27"/>
          <w:szCs w:val="27"/>
        </w:rPr>
        <w:t xml:space="preserve">, 1996-1999), </w:t>
      </w:r>
      <w:proofErr w:type="spellStart"/>
      <w:r>
        <w:rPr>
          <w:color w:val="000000"/>
          <w:sz w:val="27"/>
          <w:szCs w:val="27"/>
        </w:rPr>
        <w:t>where</w:t>
      </w:r>
      <w:proofErr w:type="spellEnd"/>
      <w:r>
        <w:rPr>
          <w:color w:val="000000"/>
          <w:sz w:val="27"/>
          <w:szCs w:val="27"/>
        </w:rPr>
        <w:t xml:space="preserve"> he was </w:t>
      </w:r>
      <w:proofErr w:type="spellStart"/>
      <w:r>
        <w:rPr>
          <w:color w:val="000000"/>
          <w:sz w:val="27"/>
          <w:szCs w:val="27"/>
        </w:rPr>
        <w:t>invited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researcher</w:t>
      </w:r>
      <w:proofErr w:type="spellEnd"/>
      <w:r>
        <w:rPr>
          <w:color w:val="000000"/>
          <w:sz w:val="27"/>
          <w:szCs w:val="27"/>
        </w:rPr>
        <w:t xml:space="preserve">. In 2000-2012 </w:t>
      </w:r>
      <w:proofErr w:type="spellStart"/>
      <w:r>
        <w:rPr>
          <w:color w:val="000000"/>
          <w:sz w:val="27"/>
          <w:szCs w:val="27"/>
        </w:rPr>
        <w:t>Revaz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Shanidze</w:t>
      </w:r>
      <w:proofErr w:type="spellEnd"/>
      <w:r>
        <w:rPr>
          <w:color w:val="000000"/>
          <w:sz w:val="27"/>
          <w:szCs w:val="27"/>
        </w:rPr>
        <w:t xml:space="preserve"> was </w:t>
      </w:r>
      <w:proofErr w:type="spellStart"/>
      <w:r>
        <w:rPr>
          <w:color w:val="000000"/>
          <w:sz w:val="27"/>
          <w:szCs w:val="27"/>
        </w:rPr>
        <w:t>working</w:t>
      </w:r>
      <w:proofErr w:type="spellEnd"/>
      <w:r>
        <w:rPr>
          <w:color w:val="000000"/>
          <w:sz w:val="27"/>
          <w:szCs w:val="27"/>
        </w:rPr>
        <w:t xml:space="preserve"> in the University of </w:t>
      </w:r>
      <w:proofErr w:type="spellStart"/>
      <w:r>
        <w:rPr>
          <w:color w:val="000000"/>
          <w:sz w:val="27"/>
          <w:szCs w:val="27"/>
        </w:rPr>
        <w:t>Erlangen-Nuremberg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Erlangen</w:t>
      </w:r>
      <w:proofErr w:type="spellEnd"/>
      <w:r>
        <w:rPr>
          <w:color w:val="000000"/>
          <w:sz w:val="27"/>
          <w:szCs w:val="27"/>
        </w:rPr>
        <w:t>, Germany) and in 2012-2014 in DESY-</w:t>
      </w:r>
      <w:proofErr w:type="spellStart"/>
      <w:r>
        <w:rPr>
          <w:color w:val="000000"/>
          <w:sz w:val="27"/>
          <w:szCs w:val="27"/>
        </w:rPr>
        <w:t>Zeuthen</w:t>
      </w:r>
      <w:proofErr w:type="spellEnd"/>
      <w:r>
        <w:rPr>
          <w:color w:val="000000"/>
          <w:sz w:val="27"/>
          <w:szCs w:val="27"/>
        </w:rPr>
        <w:t xml:space="preserve"> (Germany).</w:t>
      </w:r>
    </w:p>
    <w:p w:rsidR="00C67437" w:rsidRDefault="00C67437" w:rsidP="00C67437">
      <w:pPr>
        <w:spacing w:before="100" w:beforeAutospacing="1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29A2" w:rsidRDefault="00C67437" w:rsidP="00C67437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ABSTRACT: Hadron </w:t>
      </w:r>
      <w:proofErr w:type="spellStart"/>
      <w:r>
        <w:rPr>
          <w:b/>
          <w:bCs/>
          <w:color w:val="000000"/>
          <w:sz w:val="27"/>
          <w:szCs w:val="27"/>
        </w:rPr>
        <w:t>Therapy</w:t>
      </w:r>
      <w:proofErr w:type="spellEnd"/>
      <w:r>
        <w:rPr>
          <w:b/>
          <w:bCs/>
          <w:color w:val="000000"/>
          <w:sz w:val="27"/>
          <w:szCs w:val="27"/>
        </w:rPr>
        <w:t xml:space="preserve"> Center (HTC) </w:t>
      </w:r>
      <w:proofErr w:type="spellStart"/>
      <w:r>
        <w:rPr>
          <w:b/>
          <w:bCs/>
          <w:color w:val="000000"/>
          <w:sz w:val="27"/>
          <w:szCs w:val="27"/>
        </w:rPr>
        <w:t>at</w:t>
      </w:r>
      <w:proofErr w:type="spellEnd"/>
      <w:r>
        <w:rPr>
          <w:b/>
          <w:bCs/>
          <w:color w:val="000000"/>
          <w:sz w:val="27"/>
          <w:szCs w:val="27"/>
        </w:rPr>
        <w:t xml:space="preserve"> the Kutaisi International University</w:t>
      </w:r>
    </w:p>
    <w:p w:rsidR="005729A2" w:rsidRDefault="005729A2" w:rsidP="00C67437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</w:p>
    <w:p w:rsidR="00C67437" w:rsidRPr="005729A2" w:rsidRDefault="00C67437" w:rsidP="00C67437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 w:rsidRPr="005729A2">
        <w:rPr>
          <w:color w:val="000000"/>
          <w:sz w:val="27"/>
          <w:szCs w:val="27"/>
        </w:rPr>
        <w:t xml:space="preserve">Hadron </w:t>
      </w:r>
      <w:proofErr w:type="spellStart"/>
      <w:r w:rsidRPr="005729A2">
        <w:rPr>
          <w:color w:val="000000"/>
          <w:sz w:val="27"/>
          <w:szCs w:val="27"/>
        </w:rPr>
        <w:t>Therapy</w:t>
      </w:r>
      <w:proofErr w:type="spellEnd"/>
      <w:r w:rsidRPr="005729A2">
        <w:rPr>
          <w:color w:val="000000"/>
          <w:sz w:val="27"/>
          <w:szCs w:val="27"/>
        </w:rPr>
        <w:t xml:space="preserve"> Center (HTC) </w:t>
      </w:r>
      <w:proofErr w:type="spellStart"/>
      <w:r w:rsidRPr="005729A2">
        <w:rPr>
          <w:color w:val="000000"/>
          <w:sz w:val="27"/>
          <w:szCs w:val="27"/>
        </w:rPr>
        <w:t>at</w:t>
      </w:r>
      <w:proofErr w:type="spellEnd"/>
      <w:r w:rsidRPr="005729A2">
        <w:rPr>
          <w:color w:val="000000"/>
          <w:sz w:val="27"/>
          <w:szCs w:val="27"/>
        </w:rPr>
        <w:t xml:space="preserve"> the Kutaisi International University in Georgia, </w:t>
      </w:r>
      <w:proofErr w:type="spellStart"/>
      <w:r w:rsidRPr="005729A2">
        <w:rPr>
          <w:color w:val="000000"/>
          <w:sz w:val="27"/>
          <w:szCs w:val="27"/>
        </w:rPr>
        <w:t>will</w:t>
      </w:r>
      <w:proofErr w:type="spellEnd"/>
      <w:r w:rsidRPr="005729A2">
        <w:rPr>
          <w:color w:val="000000"/>
          <w:sz w:val="27"/>
          <w:szCs w:val="27"/>
        </w:rPr>
        <w:t xml:space="preserve"> be </w:t>
      </w:r>
      <w:proofErr w:type="spellStart"/>
      <w:r w:rsidRPr="005729A2">
        <w:rPr>
          <w:color w:val="000000"/>
          <w:sz w:val="27"/>
          <w:szCs w:val="27"/>
        </w:rPr>
        <w:t>equipped</w:t>
      </w:r>
      <w:proofErr w:type="spellEnd"/>
      <w:r w:rsidRPr="005729A2">
        <w:rPr>
          <w:color w:val="000000"/>
          <w:sz w:val="27"/>
          <w:szCs w:val="27"/>
        </w:rPr>
        <w:t xml:space="preserve"> with 2 </w:t>
      </w:r>
      <w:proofErr w:type="spellStart"/>
      <w:r w:rsidRPr="005729A2">
        <w:rPr>
          <w:color w:val="000000"/>
          <w:sz w:val="27"/>
          <w:szCs w:val="27"/>
        </w:rPr>
        <w:t>superconducting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synchro-cyclotrons</w:t>
      </w:r>
      <w:proofErr w:type="spellEnd"/>
      <w:r w:rsidRPr="005729A2">
        <w:rPr>
          <w:color w:val="000000"/>
          <w:sz w:val="27"/>
          <w:szCs w:val="27"/>
        </w:rPr>
        <w:t xml:space="preserve"> IBA S2C2, </w:t>
      </w:r>
      <w:proofErr w:type="spellStart"/>
      <w:r w:rsidRPr="005729A2">
        <w:rPr>
          <w:color w:val="000000"/>
          <w:sz w:val="27"/>
          <w:szCs w:val="27"/>
        </w:rPr>
        <w:t>providing</w:t>
      </w:r>
      <w:proofErr w:type="spellEnd"/>
      <w:r w:rsidRPr="005729A2">
        <w:rPr>
          <w:color w:val="000000"/>
          <w:sz w:val="27"/>
          <w:szCs w:val="27"/>
        </w:rPr>
        <w:t xml:space="preserve"> maximum </w:t>
      </w:r>
      <w:proofErr w:type="spellStart"/>
      <w:r w:rsidRPr="005729A2">
        <w:rPr>
          <w:color w:val="000000"/>
          <w:sz w:val="27"/>
          <w:szCs w:val="27"/>
        </w:rPr>
        <w:t>energy</w:t>
      </w:r>
      <w:proofErr w:type="spellEnd"/>
      <w:r w:rsidRPr="005729A2">
        <w:rPr>
          <w:color w:val="000000"/>
          <w:sz w:val="27"/>
          <w:szCs w:val="27"/>
        </w:rPr>
        <w:t xml:space="preserve"> of </w:t>
      </w:r>
      <w:proofErr w:type="spellStart"/>
      <w:r w:rsidRPr="005729A2">
        <w:rPr>
          <w:color w:val="000000"/>
          <w:sz w:val="27"/>
          <w:szCs w:val="27"/>
        </w:rPr>
        <w:t>accelerated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protons</w:t>
      </w:r>
      <w:proofErr w:type="spellEnd"/>
      <w:r w:rsidRPr="005729A2">
        <w:rPr>
          <w:color w:val="000000"/>
          <w:sz w:val="27"/>
          <w:szCs w:val="27"/>
        </w:rPr>
        <w:t xml:space="preserve"> 230 </w:t>
      </w:r>
      <w:proofErr w:type="spellStart"/>
      <w:r w:rsidRPr="005729A2">
        <w:rPr>
          <w:color w:val="000000"/>
          <w:sz w:val="27"/>
          <w:szCs w:val="27"/>
        </w:rPr>
        <w:t>MeV</w:t>
      </w:r>
      <w:proofErr w:type="spellEnd"/>
      <w:r w:rsidRPr="005729A2">
        <w:rPr>
          <w:color w:val="000000"/>
          <w:sz w:val="27"/>
          <w:szCs w:val="27"/>
        </w:rPr>
        <w:t xml:space="preserve">. One of </w:t>
      </w:r>
      <w:proofErr w:type="spellStart"/>
      <w:r w:rsidRPr="005729A2">
        <w:rPr>
          <w:color w:val="000000"/>
          <w:sz w:val="27"/>
          <w:szCs w:val="27"/>
        </w:rPr>
        <w:t>these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accelerators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is</w:t>
      </w:r>
      <w:proofErr w:type="spellEnd"/>
      <w:r w:rsidRPr="005729A2">
        <w:rPr>
          <w:color w:val="000000"/>
          <w:sz w:val="27"/>
          <w:szCs w:val="27"/>
        </w:rPr>
        <w:t xml:space="preserve"> part  of IBA single </w:t>
      </w:r>
      <w:proofErr w:type="spellStart"/>
      <w:r w:rsidRPr="005729A2">
        <w:rPr>
          <w:color w:val="000000"/>
          <w:sz w:val="27"/>
          <w:szCs w:val="27"/>
        </w:rPr>
        <w:t>gantry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Proteus©ONE</w:t>
      </w:r>
      <w:proofErr w:type="spellEnd"/>
      <w:r w:rsidRPr="005729A2">
        <w:rPr>
          <w:color w:val="000000"/>
          <w:sz w:val="27"/>
          <w:szCs w:val="27"/>
        </w:rPr>
        <w:t xml:space="preserve"> system for the proton </w:t>
      </w:r>
      <w:proofErr w:type="spellStart"/>
      <w:r w:rsidRPr="005729A2">
        <w:rPr>
          <w:color w:val="000000"/>
          <w:sz w:val="27"/>
          <w:szCs w:val="27"/>
        </w:rPr>
        <w:t>therapy</w:t>
      </w:r>
      <w:proofErr w:type="spellEnd"/>
      <w:r w:rsidRPr="005729A2">
        <w:rPr>
          <w:color w:val="000000"/>
          <w:sz w:val="27"/>
          <w:szCs w:val="27"/>
        </w:rPr>
        <w:t xml:space="preserve">, </w:t>
      </w:r>
      <w:proofErr w:type="spellStart"/>
      <w:r w:rsidRPr="005729A2">
        <w:rPr>
          <w:color w:val="000000"/>
          <w:sz w:val="27"/>
          <w:szCs w:val="27"/>
        </w:rPr>
        <w:t>while</w:t>
      </w:r>
      <w:proofErr w:type="spellEnd"/>
      <w:r w:rsidRPr="005729A2">
        <w:rPr>
          <w:color w:val="000000"/>
          <w:sz w:val="27"/>
          <w:szCs w:val="27"/>
        </w:rPr>
        <w:t xml:space="preserve"> the </w:t>
      </w:r>
      <w:proofErr w:type="spellStart"/>
      <w:r w:rsidRPr="005729A2">
        <w:rPr>
          <w:color w:val="000000"/>
          <w:sz w:val="27"/>
          <w:szCs w:val="27"/>
        </w:rPr>
        <w:t>other</w:t>
      </w:r>
      <w:proofErr w:type="spellEnd"/>
      <w:r w:rsidRPr="005729A2">
        <w:rPr>
          <w:color w:val="000000"/>
          <w:sz w:val="27"/>
          <w:szCs w:val="27"/>
        </w:rPr>
        <w:t xml:space="preserve"> one </w:t>
      </w:r>
      <w:proofErr w:type="spellStart"/>
      <w:r w:rsidRPr="005729A2">
        <w:rPr>
          <w:color w:val="000000"/>
          <w:sz w:val="27"/>
          <w:szCs w:val="27"/>
        </w:rPr>
        <w:t>is</w:t>
      </w:r>
      <w:proofErr w:type="spellEnd"/>
      <w:r w:rsidRPr="005729A2">
        <w:rPr>
          <w:color w:val="000000"/>
          <w:sz w:val="27"/>
          <w:szCs w:val="27"/>
        </w:rPr>
        <w:t xml:space="preserve"> the </w:t>
      </w:r>
      <w:proofErr w:type="spellStart"/>
      <w:r w:rsidRPr="005729A2">
        <w:rPr>
          <w:color w:val="000000"/>
          <w:sz w:val="27"/>
          <w:szCs w:val="27"/>
        </w:rPr>
        <w:t>main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device</w:t>
      </w:r>
      <w:proofErr w:type="spellEnd"/>
      <w:r w:rsidRPr="005729A2">
        <w:rPr>
          <w:color w:val="000000"/>
          <w:sz w:val="27"/>
          <w:szCs w:val="27"/>
        </w:rPr>
        <w:t xml:space="preserve"> for a </w:t>
      </w:r>
      <w:proofErr w:type="spellStart"/>
      <w:r w:rsidRPr="005729A2">
        <w:rPr>
          <w:color w:val="000000"/>
          <w:sz w:val="27"/>
          <w:szCs w:val="27"/>
        </w:rPr>
        <w:t>new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research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infrastructure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at</w:t>
      </w:r>
      <w:proofErr w:type="spellEnd"/>
      <w:r w:rsidRPr="005729A2">
        <w:rPr>
          <w:color w:val="000000"/>
          <w:sz w:val="27"/>
          <w:szCs w:val="27"/>
        </w:rPr>
        <w:t xml:space="preserve"> Kutaisi International University in Georgia. The HTC </w:t>
      </w:r>
      <w:proofErr w:type="spellStart"/>
      <w:r w:rsidRPr="005729A2">
        <w:rPr>
          <w:color w:val="000000"/>
          <w:sz w:val="27"/>
          <w:szCs w:val="27"/>
        </w:rPr>
        <w:t>is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funded</w:t>
      </w:r>
      <w:proofErr w:type="spellEnd"/>
      <w:r w:rsidRPr="005729A2">
        <w:rPr>
          <w:color w:val="000000"/>
          <w:sz w:val="27"/>
          <w:szCs w:val="27"/>
        </w:rPr>
        <w:t xml:space="preserve"> by the International </w:t>
      </w:r>
      <w:proofErr w:type="spellStart"/>
      <w:r w:rsidRPr="005729A2">
        <w:rPr>
          <w:color w:val="000000"/>
          <w:sz w:val="27"/>
          <w:szCs w:val="27"/>
        </w:rPr>
        <w:t>Charity</w:t>
      </w:r>
      <w:proofErr w:type="spellEnd"/>
      <w:r w:rsidRPr="005729A2">
        <w:rPr>
          <w:color w:val="000000"/>
          <w:sz w:val="27"/>
          <w:szCs w:val="27"/>
        </w:rPr>
        <w:t xml:space="preserve"> Foundation </w:t>
      </w:r>
      <w:proofErr w:type="spellStart"/>
      <w:r w:rsidRPr="005729A2">
        <w:rPr>
          <w:color w:val="000000"/>
          <w:sz w:val="27"/>
          <w:szCs w:val="27"/>
        </w:rPr>
        <w:t>Cartu</w:t>
      </w:r>
      <w:proofErr w:type="spellEnd"/>
      <w:r w:rsidRPr="005729A2">
        <w:rPr>
          <w:color w:val="000000"/>
          <w:sz w:val="27"/>
          <w:szCs w:val="27"/>
        </w:rPr>
        <w:t xml:space="preserve">,  the </w:t>
      </w:r>
      <w:proofErr w:type="spellStart"/>
      <w:r w:rsidRPr="005729A2">
        <w:rPr>
          <w:color w:val="000000"/>
          <w:sz w:val="27"/>
          <w:szCs w:val="27"/>
        </w:rPr>
        <w:t>largest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charity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foundation</w:t>
      </w:r>
      <w:proofErr w:type="spellEnd"/>
      <w:r w:rsidRPr="005729A2">
        <w:rPr>
          <w:color w:val="000000"/>
          <w:sz w:val="27"/>
          <w:szCs w:val="27"/>
        </w:rPr>
        <w:t xml:space="preserve"> in Georgia.  </w:t>
      </w:r>
      <w:proofErr w:type="spellStart"/>
      <w:r w:rsidRPr="005729A2">
        <w:rPr>
          <w:color w:val="000000"/>
          <w:sz w:val="27"/>
          <w:szCs w:val="27"/>
        </w:rPr>
        <w:t>Opening</w:t>
      </w:r>
      <w:proofErr w:type="spellEnd"/>
      <w:r w:rsidRPr="005729A2">
        <w:rPr>
          <w:color w:val="000000"/>
          <w:sz w:val="27"/>
          <w:szCs w:val="27"/>
        </w:rPr>
        <w:t xml:space="preserve"> of HTC </w:t>
      </w:r>
      <w:proofErr w:type="spellStart"/>
      <w:r w:rsidRPr="005729A2">
        <w:rPr>
          <w:color w:val="000000"/>
          <w:sz w:val="27"/>
          <w:szCs w:val="27"/>
        </w:rPr>
        <w:t>is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planned</w:t>
      </w:r>
      <w:proofErr w:type="spellEnd"/>
      <w:r w:rsidRPr="005729A2">
        <w:rPr>
          <w:color w:val="000000"/>
          <w:sz w:val="27"/>
          <w:szCs w:val="27"/>
        </w:rPr>
        <w:t xml:space="preserve"> for 2024.  </w:t>
      </w:r>
      <w:proofErr w:type="spellStart"/>
      <w:r w:rsidRPr="005729A2">
        <w:rPr>
          <w:color w:val="000000"/>
          <w:sz w:val="27"/>
          <w:szCs w:val="27"/>
        </w:rPr>
        <w:t>Research</w:t>
      </w:r>
      <w:proofErr w:type="spellEnd"/>
      <w:r w:rsidRPr="005729A2">
        <w:rPr>
          <w:color w:val="000000"/>
          <w:sz w:val="27"/>
          <w:szCs w:val="27"/>
        </w:rPr>
        <w:t xml:space="preserve"> with the proton </w:t>
      </w:r>
      <w:proofErr w:type="spellStart"/>
      <w:r w:rsidRPr="005729A2">
        <w:rPr>
          <w:color w:val="000000"/>
          <w:sz w:val="27"/>
          <w:szCs w:val="27"/>
        </w:rPr>
        <w:t>beam</w:t>
      </w:r>
      <w:proofErr w:type="spellEnd"/>
      <w:r w:rsidRPr="005729A2">
        <w:rPr>
          <w:color w:val="000000"/>
          <w:sz w:val="27"/>
          <w:szCs w:val="27"/>
        </w:rPr>
        <w:t xml:space="preserve"> in the 70-230 </w:t>
      </w:r>
      <w:proofErr w:type="spellStart"/>
      <w:r w:rsidRPr="005729A2">
        <w:rPr>
          <w:color w:val="000000"/>
          <w:sz w:val="27"/>
          <w:szCs w:val="27"/>
        </w:rPr>
        <w:t>MeV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energy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range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is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foreseen</w:t>
      </w:r>
      <w:proofErr w:type="spellEnd"/>
      <w:r w:rsidRPr="005729A2">
        <w:rPr>
          <w:color w:val="000000"/>
          <w:sz w:val="27"/>
          <w:szCs w:val="27"/>
        </w:rPr>
        <w:t xml:space="preserve"> in </w:t>
      </w:r>
      <w:proofErr w:type="spellStart"/>
      <w:r w:rsidRPr="005729A2">
        <w:rPr>
          <w:color w:val="000000"/>
          <w:sz w:val="27"/>
          <w:szCs w:val="27"/>
        </w:rPr>
        <w:t>multiple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disciplines</w:t>
      </w:r>
      <w:proofErr w:type="spellEnd"/>
      <w:r w:rsidRPr="005729A2">
        <w:rPr>
          <w:color w:val="000000"/>
          <w:sz w:val="27"/>
          <w:szCs w:val="27"/>
        </w:rPr>
        <w:t xml:space="preserve">, </w:t>
      </w:r>
      <w:proofErr w:type="spellStart"/>
      <w:r w:rsidRPr="005729A2">
        <w:rPr>
          <w:color w:val="000000"/>
          <w:sz w:val="27"/>
          <w:szCs w:val="27"/>
        </w:rPr>
        <w:t>including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basic</w:t>
      </w:r>
      <w:proofErr w:type="spellEnd"/>
      <w:r w:rsidRPr="005729A2">
        <w:rPr>
          <w:color w:val="000000"/>
          <w:sz w:val="27"/>
          <w:szCs w:val="27"/>
        </w:rPr>
        <w:t xml:space="preserve"> and applied </w:t>
      </w:r>
      <w:proofErr w:type="spellStart"/>
      <w:r w:rsidRPr="005729A2">
        <w:rPr>
          <w:color w:val="000000"/>
          <w:sz w:val="27"/>
          <w:szCs w:val="27"/>
        </w:rPr>
        <w:t>nuclear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physics</w:t>
      </w:r>
      <w:proofErr w:type="spellEnd"/>
      <w:r w:rsidRPr="005729A2">
        <w:rPr>
          <w:color w:val="000000"/>
          <w:sz w:val="27"/>
          <w:szCs w:val="27"/>
        </w:rPr>
        <w:t xml:space="preserve">, </w:t>
      </w:r>
      <w:proofErr w:type="spellStart"/>
      <w:r w:rsidRPr="005729A2">
        <w:rPr>
          <w:color w:val="000000"/>
          <w:sz w:val="27"/>
          <w:szCs w:val="27"/>
        </w:rPr>
        <w:t>radiation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biology</w:t>
      </w:r>
      <w:proofErr w:type="spellEnd"/>
      <w:r w:rsidRPr="005729A2">
        <w:rPr>
          <w:color w:val="000000"/>
          <w:sz w:val="27"/>
          <w:szCs w:val="27"/>
        </w:rPr>
        <w:t xml:space="preserve"> and </w:t>
      </w:r>
      <w:proofErr w:type="spellStart"/>
      <w:r w:rsidRPr="005729A2">
        <w:rPr>
          <w:color w:val="000000"/>
          <w:sz w:val="27"/>
          <w:szCs w:val="27"/>
        </w:rPr>
        <w:t>medicine</w:t>
      </w:r>
      <w:proofErr w:type="spellEnd"/>
      <w:r w:rsidRPr="005729A2">
        <w:rPr>
          <w:color w:val="000000"/>
          <w:sz w:val="27"/>
          <w:szCs w:val="27"/>
        </w:rPr>
        <w:t xml:space="preserve"> as </w:t>
      </w:r>
      <w:proofErr w:type="spellStart"/>
      <w:r w:rsidRPr="005729A2">
        <w:rPr>
          <w:color w:val="000000"/>
          <w:sz w:val="27"/>
          <w:szCs w:val="27"/>
        </w:rPr>
        <w:t>well</w:t>
      </w:r>
      <w:proofErr w:type="spellEnd"/>
      <w:r w:rsidRPr="005729A2">
        <w:rPr>
          <w:color w:val="000000"/>
          <w:sz w:val="27"/>
          <w:szCs w:val="27"/>
        </w:rPr>
        <w:t xml:space="preserve"> as </w:t>
      </w:r>
      <w:proofErr w:type="spellStart"/>
      <w:r w:rsidRPr="005729A2">
        <w:rPr>
          <w:color w:val="000000"/>
          <w:sz w:val="27"/>
          <w:szCs w:val="27"/>
        </w:rPr>
        <w:t>material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sciences</w:t>
      </w:r>
      <w:proofErr w:type="spellEnd"/>
      <w:r w:rsidRPr="005729A2">
        <w:rPr>
          <w:color w:val="000000"/>
          <w:sz w:val="27"/>
          <w:szCs w:val="27"/>
        </w:rPr>
        <w:t xml:space="preserve"> and </w:t>
      </w:r>
      <w:proofErr w:type="spellStart"/>
      <w:r w:rsidRPr="005729A2">
        <w:rPr>
          <w:color w:val="000000"/>
          <w:sz w:val="27"/>
          <w:szCs w:val="27"/>
        </w:rPr>
        <w:t>detector</w:t>
      </w:r>
      <w:proofErr w:type="spellEnd"/>
      <w:r w:rsidRPr="005729A2">
        <w:rPr>
          <w:color w:val="000000"/>
          <w:sz w:val="27"/>
          <w:szCs w:val="27"/>
        </w:rPr>
        <w:t xml:space="preserve"> development and </w:t>
      </w:r>
      <w:proofErr w:type="spellStart"/>
      <w:r w:rsidRPr="005729A2">
        <w:rPr>
          <w:color w:val="000000"/>
          <w:sz w:val="27"/>
          <w:szCs w:val="27"/>
        </w:rPr>
        <w:t>testing</w:t>
      </w:r>
      <w:proofErr w:type="spellEnd"/>
      <w:r w:rsidRPr="005729A2">
        <w:rPr>
          <w:color w:val="000000"/>
          <w:sz w:val="27"/>
          <w:szCs w:val="27"/>
        </w:rPr>
        <w:t xml:space="preserve">.  As the </w:t>
      </w:r>
      <w:proofErr w:type="spellStart"/>
      <w:r w:rsidRPr="005729A2">
        <w:rPr>
          <w:color w:val="000000"/>
          <w:sz w:val="27"/>
          <w:szCs w:val="27"/>
        </w:rPr>
        <w:t>only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cyclotron-based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research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facility</w:t>
      </w:r>
      <w:proofErr w:type="spellEnd"/>
      <w:r w:rsidRPr="005729A2">
        <w:rPr>
          <w:color w:val="000000"/>
          <w:sz w:val="27"/>
          <w:szCs w:val="27"/>
        </w:rPr>
        <w:t xml:space="preserve"> in Georgia and </w:t>
      </w:r>
      <w:proofErr w:type="spellStart"/>
      <w:r w:rsidRPr="005729A2">
        <w:rPr>
          <w:color w:val="000000"/>
          <w:sz w:val="27"/>
          <w:szCs w:val="27"/>
        </w:rPr>
        <w:t>South</w:t>
      </w:r>
      <w:proofErr w:type="spellEnd"/>
      <w:r w:rsidRPr="005729A2">
        <w:rPr>
          <w:color w:val="000000"/>
          <w:sz w:val="27"/>
          <w:szCs w:val="27"/>
        </w:rPr>
        <w:t xml:space="preserve"> </w:t>
      </w:r>
    </w:p>
    <w:p w:rsidR="00C67437" w:rsidRPr="005729A2" w:rsidRDefault="00C67437" w:rsidP="00C67437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proofErr w:type="spellStart"/>
      <w:r w:rsidRPr="005729A2">
        <w:rPr>
          <w:color w:val="000000"/>
          <w:sz w:val="27"/>
          <w:szCs w:val="27"/>
        </w:rPr>
        <w:t>Caucasus</w:t>
      </w:r>
      <w:proofErr w:type="spellEnd"/>
      <w:r w:rsidRPr="005729A2">
        <w:rPr>
          <w:color w:val="000000"/>
          <w:sz w:val="27"/>
          <w:szCs w:val="27"/>
        </w:rPr>
        <w:t xml:space="preserve">, HTC </w:t>
      </w:r>
      <w:proofErr w:type="spellStart"/>
      <w:r w:rsidRPr="005729A2">
        <w:rPr>
          <w:color w:val="000000"/>
          <w:sz w:val="27"/>
          <w:szCs w:val="27"/>
        </w:rPr>
        <w:t>will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become</w:t>
      </w:r>
      <w:proofErr w:type="spellEnd"/>
      <w:r w:rsidRPr="005729A2">
        <w:rPr>
          <w:color w:val="000000"/>
          <w:sz w:val="27"/>
          <w:szCs w:val="27"/>
        </w:rPr>
        <w:t xml:space="preserve"> a </w:t>
      </w:r>
      <w:proofErr w:type="spellStart"/>
      <w:r w:rsidRPr="005729A2">
        <w:rPr>
          <w:color w:val="000000"/>
          <w:sz w:val="27"/>
          <w:szCs w:val="27"/>
        </w:rPr>
        <w:t>research</w:t>
      </w:r>
      <w:proofErr w:type="spellEnd"/>
      <w:r w:rsidRPr="005729A2">
        <w:rPr>
          <w:color w:val="000000"/>
          <w:sz w:val="27"/>
          <w:szCs w:val="27"/>
        </w:rPr>
        <w:t xml:space="preserve"> hub for </w:t>
      </w:r>
      <w:proofErr w:type="spellStart"/>
      <w:r w:rsidRPr="005729A2">
        <w:rPr>
          <w:color w:val="000000"/>
          <w:sz w:val="27"/>
          <w:szCs w:val="27"/>
        </w:rPr>
        <w:t>international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projects</w:t>
      </w:r>
      <w:proofErr w:type="spellEnd"/>
      <w:r w:rsidRPr="005729A2">
        <w:rPr>
          <w:color w:val="000000"/>
          <w:sz w:val="27"/>
          <w:szCs w:val="27"/>
        </w:rPr>
        <w:t xml:space="preserve">. </w:t>
      </w:r>
    </w:p>
    <w:p w:rsidR="00C67437" w:rsidRPr="005729A2" w:rsidRDefault="00C67437" w:rsidP="00C67437">
      <w:pPr>
        <w:pStyle w:val="NormalnyWeb"/>
        <w:spacing w:before="0" w:beforeAutospacing="0" w:after="0" w:afterAutospacing="0"/>
        <w:rPr>
          <w:rFonts w:ascii="Tahoma" w:hAnsi="Tahoma" w:cs="Tahoma"/>
          <w:color w:val="000000"/>
          <w:sz w:val="27"/>
          <w:szCs w:val="27"/>
        </w:rPr>
      </w:pPr>
      <w:r w:rsidRPr="005729A2">
        <w:rPr>
          <w:color w:val="000000"/>
          <w:sz w:val="27"/>
          <w:szCs w:val="27"/>
        </w:rPr>
        <w:t xml:space="preserve">The Status of the HTC </w:t>
      </w:r>
      <w:proofErr w:type="spellStart"/>
      <w:r w:rsidRPr="005729A2">
        <w:rPr>
          <w:color w:val="000000"/>
          <w:sz w:val="27"/>
          <w:szCs w:val="27"/>
        </w:rPr>
        <w:t>at</w:t>
      </w:r>
      <w:proofErr w:type="spellEnd"/>
      <w:r w:rsidRPr="005729A2">
        <w:rPr>
          <w:color w:val="000000"/>
          <w:sz w:val="27"/>
          <w:szCs w:val="27"/>
        </w:rPr>
        <w:t xml:space="preserve"> the Kutaisi International University and the </w:t>
      </w:r>
      <w:proofErr w:type="spellStart"/>
      <w:r w:rsidRPr="005729A2">
        <w:rPr>
          <w:color w:val="000000"/>
          <w:sz w:val="27"/>
          <w:szCs w:val="27"/>
        </w:rPr>
        <w:t>cooperation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options</w:t>
      </w:r>
      <w:proofErr w:type="spellEnd"/>
      <w:r w:rsidRPr="005729A2">
        <w:rPr>
          <w:color w:val="000000"/>
          <w:sz w:val="27"/>
          <w:szCs w:val="27"/>
        </w:rPr>
        <w:t xml:space="preserve"> </w:t>
      </w:r>
      <w:proofErr w:type="spellStart"/>
      <w:r w:rsidRPr="005729A2">
        <w:rPr>
          <w:color w:val="000000"/>
          <w:sz w:val="27"/>
          <w:szCs w:val="27"/>
        </w:rPr>
        <w:t>will</w:t>
      </w:r>
      <w:proofErr w:type="spellEnd"/>
      <w:r w:rsidRPr="005729A2">
        <w:rPr>
          <w:color w:val="000000"/>
          <w:sz w:val="27"/>
          <w:szCs w:val="27"/>
        </w:rPr>
        <w:t xml:space="preserve"> be </w:t>
      </w:r>
      <w:proofErr w:type="spellStart"/>
      <w:r w:rsidRPr="005729A2">
        <w:rPr>
          <w:color w:val="000000"/>
          <w:sz w:val="27"/>
          <w:szCs w:val="27"/>
        </w:rPr>
        <w:t>presented</w:t>
      </w:r>
      <w:proofErr w:type="spellEnd"/>
      <w:r w:rsidRPr="005729A2">
        <w:rPr>
          <w:color w:val="000000"/>
          <w:sz w:val="27"/>
          <w:szCs w:val="27"/>
        </w:rPr>
        <w:t xml:space="preserve"> in the talk.</w:t>
      </w:r>
    </w:p>
    <w:p w:rsidR="00C67437" w:rsidRDefault="00C67437" w:rsidP="00C67437">
      <w:pPr>
        <w:spacing w:before="100" w:beforeAutospacing="1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67437" w:rsidRDefault="00C67437" w:rsidP="00C67437">
      <w:pPr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color w:val="000000"/>
          <w:sz w:val="27"/>
          <w:szCs w:val="27"/>
        </w:rPr>
        <w:pict>
          <v:rect id="_x0000_i1025" style="width:453.6pt;height:1.8pt" o:hralign="center" o:hrstd="t" o:hr="t" fillcolor="#a0a0a0" stroked="f"/>
        </w:pict>
      </w:r>
    </w:p>
    <w:p w:rsidR="00C67437" w:rsidRDefault="00C67437" w:rsidP="00C6743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BIO: Prof. </w:t>
      </w:r>
      <w:proofErr w:type="spellStart"/>
      <w:r>
        <w:rPr>
          <w:b/>
          <w:bCs/>
          <w:color w:val="000000"/>
          <w:sz w:val="27"/>
          <w:szCs w:val="27"/>
        </w:rPr>
        <w:t>Ramaz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Kvatadze</w:t>
      </w:r>
      <w:proofErr w:type="spellEnd"/>
    </w:p>
    <w:p w:rsidR="00C67437" w:rsidRDefault="00C67437" w:rsidP="00C6743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Short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bio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Professor</w:t>
      </w:r>
      <w:proofErr w:type="spellEnd"/>
      <w:r>
        <w:rPr>
          <w:color w:val="000000"/>
          <w:sz w:val="27"/>
          <w:szCs w:val="27"/>
        </w:rPr>
        <w:t xml:space="preserve"> Dr. </w:t>
      </w:r>
      <w:proofErr w:type="spellStart"/>
      <w:r>
        <w:rPr>
          <w:color w:val="000000"/>
          <w:sz w:val="27"/>
          <w:szCs w:val="27"/>
        </w:rPr>
        <w:t>Ramaz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Kvatadze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graduated</w:t>
      </w:r>
      <w:proofErr w:type="spellEnd"/>
      <w:r>
        <w:rPr>
          <w:color w:val="000000"/>
          <w:sz w:val="27"/>
          <w:szCs w:val="27"/>
        </w:rPr>
        <w:t xml:space="preserve"> from the </w:t>
      </w:r>
      <w:proofErr w:type="spellStart"/>
      <w:r>
        <w:rPr>
          <w:color w:val="000000"/>
          <w:sz w:val="27"/>
          <w:szCs w:val="27"/>
        </w:rPr>
        <w:t>Moscow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State</w:t>
      </w:r>
      <w:proofErr w:type="spellEnd"/>
      <w:r>
        <w:rPr>
          <w:color w:val="000000"/>
          <w:sz w:val="27"/>
          <w:szCs w:val="27"/>
        </w:rPr>
        <w:t xml:space="preserve"> University and </w:t>
      </w:r>
      <w:proofErr w:type="spellStart"/>
      <w:r>
        <w:rPr>
          <w:color w:val="000000"/>
          <w:sz w:val="27"/>
          <w:szCs w:val="27"/>
        </w:rPr>
        <w:t>conducted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in high-</w:t>
      </w:r>
      <w:proofErr w:type="spellStart"/>
      <w:r>
        <w:rPr>
          <w:color w:val="000000"/>
          <w:sz w:val="27"/>
          <w:szCs w:val="27"/>
        </w:rPr>
        <w:t>energy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physics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several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leading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scientific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centres</w:t>
      </w:r>
      <w:proofErr w:type="spellEnd"/>
      <w:r>
        <w:rPr>
          <w:color w:val="000000"/>
          <w:sz w:val="27"/>
          <w:szCs w:val="27"/>
        </w:rPr>
        <w:t xml:space="preserve"> in Russia, </w:t>
      </w:r>
      <w:proofErr w:type="spellStart"/>
      <w:r>
        <w:rPr>
          <w:color w:val="000000"/>
          <w:sz w:val="27"/>
          <w:szCs w:val="27"/>
        </w:rPr>
        <w:t>Denmark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Switzerland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gramStart"/>
      <w:r>
        <w:rPr>
          <w:color w:val="000000"/>
          <w:sz w:val="27"/>
          <w:szCs w:val="27"/>
        </w:rPr>
        <w:t>France</w:t>
      </w:r>
      <w:proofErr w:type="gram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During</w:t>
      </w:r>
      <w:proofErr w:type="spellEnd"/>
      <w:r>
        <w:rPr>
          <w:color w:val="000000"/>
          <w:sz w:val="27"/>
          <w:szCs w:val="27"/>
        </w:rPr>
        <w:t xml:space="preserve"> 1996–2001 he was </w:t>
      </w:r>
      <w:proofErr w:type="spellStart"/>
      <w:r>
        <w:rPr>
          <w:color w:val="000000"/>
          <w:sz w:val="27"/>
          <w:szCs w:val="27"/>
        </w:rPr>
        <w:t>Deputy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Director</w:t>
      </w:r>
      <w:proofErr w:type="spellEnd"/>
      <w:r>
        <w:rPr>
          <w:color w:val="000000"/>
          <w:sz w:val="27"/>
          <w:szCs w:val="27"/>
        </w:rPr>
        <w:t xml:space="preserve"> of the High Energy </w:t>
      </w:r>
      <w:proofErr w:type="spellStart"/>
      <w:r>
        <w:rPr>
          <w:color w:val="000000"/>
          <w:sz w:val="27"/>
          <w:szCs w:val="27"/>
        </w:rPr>
        <w:t>Physics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Institute</w:t>
      </w:r>
      <w:proofErr w:type="spellEnd"/>
      <w:r>
        <w:rPr>
          <w:color w:val="000000"/>
          <w:sz w:val="27"/>
          <w:szCs w:val="27"/>
        </w:rPr>
        <w:t xml:space="preserve"> of the Tbilisi </w:t>
      </w:r>
      <w:proofErr w:type="spellStart"/>
      <w:r>
        <w:rPr>
          <w:color w:val="000000"/>
          <w:sz w:val="27"/>
          <w:szCs w:val="27"/>
        </w:rPr>
        <w:t>State</w:t>
      </w:r>
      <w:proofErr w:type="spellEnd"/>
      <w:r>
        <w:rPr>
          <w:color w:val="000000"/>
          <w:sz w:val="27"/>
          <w:szCs w:val="27"/>
        </w:rPr>
        <w:t xml:space="preserve"> University. </w:t>
      </w:r>
      <w:proofErr w:type="spellStart"/>
      <w:r>
        <w:rPr>
          <w:color w:val="000000"/>
          <w:sz w:val="27"/>
          <w:szCs w:val="27"/>
        </w:rPr>
        <w:t>Since</w:t>
      </w:r>
      <w:proofErr w:type="spellEnd"/>
      <w:r>
        <w:rPr>
          <w:color w:val="000000"/>
          <w:sz w:val="27"/>
          <w:szCs w:val="27"/>
        </w:rPr>
        <w:t xml:space="preserve"> 1999, </w:t>
      </w:r>
      <w:proofErr w:type="spellStart"/>
      <w:r>
        <w:rPr>
          <w:color w:val="000000"/>
          <w:sz w:val="27"/>
          <w:szCs w:val="27"/>
        </w:rPr>
        <w:t>Ramaz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Kvatadze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Executive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Director</w:t>
      </w:r>
      <w:proofErr w:type="spellEnd"/>
      <w:r>
        <w:rPr>
          <w:color w:val="000000"/>
          <w:sz w:val="27"/>
          <w:szCs w:val="27"/>
        </w:rPr>
        <w:t xml:space="preserve"> of the </w:t>
      </w:r>
      <w:proofErr w:type="spellStart"/>
      <w:r>
        <w:rPr>
          <w:color w:val="000000"/>
          <w:sz w:val="27"/>
          <w:szCs w:val="27"/>
        </w:rPr>
        <w:t>Georgian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Educational</w:t>
      </w:r>
      <w:proofErr w:type="spellEnd"/>
      <w:r>
        <w:rPr>
          <w:color w:val="000000"/>
          <w:sz w:val="27"/>
          <w:szCs w:val="27"/>
        </w:rPr>
        <w:t xml:space="preserve"> Networking </w:t>
      </w:r>
      <w:proofErr w:type="spellStart"/>
      <w:r>
        <w:rPr>
          <w:color w:val="000000"/>
          <w:sz w:val="27"/>
          <w:szCs w:val="27"/>
        </w:rPr>
        <w:t>Association</w:t>
      </w:r>
      <w:proofErr w:type="spellEnd"/>
      <w:r>
        <w:rPr>
          <w:color w:val="000000"/>
          <w:sz w:val="27"/>
          <w:szCs w:val="27"/>
        </w:rPr>
        <w:t xml:space="preserve"> GRENA, and </w:t>
      </w:r>
      <w:proofErr w:type="spellStart"/>
      <w:r>
        <w:rPr>
          <w:color w:val="000000"/>
          <w:sz w:val="27"/>
          <w:szCs w:val="27"/>
        </w:rPr>
        <w:t>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participated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numerous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international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projects</w:t>
      </w:r>
      <w:proofErr w:type="spellEnd"/>
      <w:r>
        <w:rPr>
          <w:color w:val="000000"/>
          <w:sz w:val="27"/>
          <w:szCs w:val="27"/>
        </w:rPr>
        <w:t xml:space="preserve">. He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co-</w:t>
      </w:r>
      <w:proofErr w:type="spellStart"/>
      <w:r>
        <w:rPr>
          <w:color w:val="000000"/>
          <w:sz w:val="27"/>
          <w:szCs w:val="27"/>
        </w:rPr>
        <w:t>author</w:t>
      </w:r>
      <w:proofErr w:type="spellEnd"/>
      <w:r>
        <w:rPr>
          <w:color w:val="000000"/>
          <w:sz w:val="27"/>
          <w:szCs w:val="27"/>
        </w:rPr>
        <w:t xml:space="preserve"> of 116 </w:t>
      </w:r>
      <w:proofErr w:type="spellStart"/>
      <w:r>
        <w:rPr>
          <w:color w:val="000000"/>
          <w:sz w:val="27"/>
          <w:szCs w:val="27"/>
        </w:rPr>
        <w:t>publications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p w:rsidR="00C67437" w:rsidRDefault="00C67437" w:rsidP="00C6743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ABSTRACT: EU4Digital </w:t>
      </w:r>
      <w:proofErr w:type="spellStart"/>
      <w:r>
        <w:rPr>
          <w:b/>
          <w:bCs/>
          <w:color w:val="000000"/>
          <w:sz w:val="27"/>
          <w:szCs w:val="27"/>
        </w:rPr>
        <w:t>Programme</w:t>
      </w:r>
      <w:proofErr w:type="spellEnd"/>
      <w:r>
        <w:rPr>
          <w:b/>
          <w:bCs/>
          <w:color w:val="000000"/>
          <w:sz w:val="27"/>
          <w:szCs w:val="27"/>
        </w:rPr>
        <w:t xml:space="preserve">: </w:t>
      </w:r>
      <w:proofErr w:type="spellStart"/>
      <w:r>
        <w:rPr>
          <w:b/>
          <w:bCs/>
          <w:color w:val="000000"/>
          <w:sz w:val="27"/>
          <w:szCs w:val="27"/>
        </w:rPr>
        <w:t>Connecting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research</w:t>
      </w:r>
      <w:proofErr w:type="spellEnd"/>
      <w:r>
        <w:rPr>
          <w:b/>
          <w:bCs/>
          <w:color w:val="000000"/>
          <w:sz w:val="27"/>
          <w:szCs w:val="27"/>
        </w:rPr>
        <w:t xml:space="preserve"> and </w:t>
      </w:r>
      <w:proofErr w:type="spellStart"/>
      <w:r>
        <w:rPr>
          <w:b/>
          <w:bCs/>
          <w:color w:val="000000"/>
          <w:sz w:val="27"/>
          <w:szCs w:val="27"/>
        </w:rPr>
        <w:t>education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communities</w:t>
      </w:r>
      <w:proofErr w:type="spellEnd"/>
      <w:r>
        <w:rPr>
          <w:b/>
          <w:bCs/>
          <w:color w:val="000000"/>
          <w:sz w:val="27"/>
          <w:szCs w:val="27"/>
        </w:rPr>
        <w:t xml:space="preserve"> (</w:t>
      </w:r>
      <w:proofErr w:type="spellStart"/>
      <w:r>
        <w:rPr>
          <w:b/>
          <w:bCs/>
          <w:color w:val="000000"/>
          <w:sz w:val="27"/>
          <w:szCs w:val="27"/>
        </w:rPr>
        <w:t>EaPConnect</w:t>
      </w:r>
      <w:proofErr w:type="spellEnd"/>
      <w:r>
        <w:rPr>
          <w:b/>
          <w:bCs/>
          <w:color w:val="000000"/>
          <w:sz w:val="27"/>
          <w:szCs w:val="27"/>
        </w:rPr>
        <w:t xml:space="preserve"> 2)</w:t>
      </w:r>
    </w:p>
    <w:p w:rsidR="00C67437" w:rsidRDefault="00C67437" w:rsidP="00C67437">
      <w:pPr>
        <w:spacing w:before="100" w:beforeAutospacing="1" w:after="100" w:afterAutospacing="1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“</w:t>
      </w:r>
      <w:proofErr w:type="spellStart"/>
      <w:r>
        <w:rPr>
          <w:color w:val="000000"/>
          <w:sz w:val="27"/>
          <w:szCs w:val="27"/>
        </w:rPr>
        <w:t>Eastern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Partnership</w:t>
      </w:r>
      <w:proofErr w:type="spellEnd"/>
      <w:r>
        <w:rPr>
          <w:color w:val="000000"/>
          <w:sz w:val="27"/>
          <w:szCs w:val="27"/>
        </w:rPr>
        <w:t xml:space="preserve"> Connect” </w:t>
      </w:r>
      <w:proofErr w:type="spellStart"/>
      <w:r>
        <w:rPr>
          <w:color w:val="000000"/>
          <w:sz w:val="27"/>
          <w:szCs w:val="27"/>
        </w:rPr>
        <w:t>EaPConnect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project</w:t>
      </w:r>
      <w:proofErr w:type="spellEnd"/>
      <w:r>
        <w:rPr>
          <w:color w:val="000000"/>
          <w:sz w:val="27"/>
          <w:szCs w:val="27"/>
        </w:rPr>
        <w:t xml:space="preserve"> was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launched</w:t>
      </w:r>
      <w:proofErr w:type="spellEnd"/>
      <w:r>
        <w:rPr>
          <w:color w:val="000000"/>
          <w:sz w:val="27"/>
          <w:szCs w:val="27"/>
        </w:rPr>
        <w:t xml:space="preserve"> by the </w:t>
      </w:r>
      <w:proofErr w:type="spellStart"/>
      <w:r>
        <w:rPr>
          <w:color w:val="000000"/>
          <w:sz w:val="27"/>
          <w:szCs w:val="27"/>
        </w:rPr>
        <w:t>European</w:t>
      </w:r>
      <w:proofErr w:type="spellEnd"/>
      <w:r>
        <w:rPr>
          <w:color w:val="000000"/>
          <w:sz w:val="27"/>
          <w:szCs w:val="27"/>
        </w:rPr>
        <w:t xml:space="preserve"> Union in 2015 to </w:t>
      </w:r>
      <w:proofErr w:type="spellStart"/>
      <w:r>
        <w:rPr>
          <w:color w:val="000000"/>
          <w:sz w:val="27"/>
          <w:szCs w:val="27"/>
        </w:rPr>
        <w:t>improve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connectivity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facilitate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participation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local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scientists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students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academics</w:t>
      </w:r>
      <w:proofErr w:type="spellEnd"/>
      <w:r>
        <w:rPr>
          <w:color w:val="000000"/>
          <w:sz w:val="27"/>
          <w:szCs w:val="27"/>
        </w:rPr>
        <w:t xml:space="preserve"> in EU and </w:t>
      </w:r>
      <w:proofErr w:type="spellStart"/>
      <w:r>
        <w:rPr>
          <w:color w:val="000000"/>
          <w:sz w:val="27"/>
          <w:szCs w:val="27"/>
        </w:rPr>
        <w:t>global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Research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Education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collaborations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The </w:t>
      </w:r>
      <w:proofErr w:type="spellStart"/>
      <w:r>
        <w:rPr>
          <w:color w:val="000000"/>
          <w:sz w:val="27"/>
          <w:szCs w:val="27"/>
        </w:rPr>
        <w:t>specific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objectives</w:t>
      </w:r>
      <w:proofErr w:type="spellEnd"/>
      <w:r>
        <w:rPr>
          <w:color w:val="000000"/>
          <w:sz w:val="27"/>
          <w:szCs w:val="27"/>
        </w:rPr>
        <w:t xml:space="preserve"> of the </w:t>
      </w:r>
      <w:proofErr w:type="spellStart"/>
      <w:r>
        <w:rPr>
          <w:color w:val="000000"/>
          <w:sz w:val="27"/>
          <w:szCs w:val="27"/>
        </w:rPr>
        <w:t>current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EaPConnect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project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lunched</w:t>
      </w:r>
      <w:proofErr w:type="spellEnd"/>
      <w:r>
        <w:rPr>
          <w:color w:val="000000"/>
          <w:sz w:val="27"/>
          <w:szCs w:val="27"/>
        </w:rPr>
        <w:t xml:space="preserve"> in 2020 </w:t>
      </w:r>
      <w:proofErr w:type="spellStart"/>
      <w:r>
        <w:rPr>
          <w:color w:val="000000"/>
          <w:sz w:val="27"/>
          <w:szCs w:val="27"/>
        </w:rPr>
        <w:t>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following</w:t>
      </w:r>
      <w:proofErr w:type="spellEnd"/>
      <w:proofErr w:type="gramStart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•To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extend</w:t>
      </w:r>
      <w:proofErr w:type="spellEnd"/>
      <w:r>
        <w:rPr>
          <w:color w:val="000000"/>
          <w:sz w:val="27"/>
          <w:szCs w:val="27"/>
        </w:rPr>
        <w:t xml:space="preserve"> network </w:t>
      </w:r>
      <w:proofErr w:type="spellStart"/>
      <w:r>
        <w:rPr>
          <w:color w:val="000000"/>
          <w:sz w:val="27"/>
          <w:szCs w:val="27"/>
        </w:rPr>
        <w:t>infrastructure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digital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highways</w:t>
      </w:r>
      <w:proofErr w:type="spellEnd"/>
      <w:r>
        <w:rPr>
          <w:color w:val="000000"/>
          <w:sz w:val="27"/>
          <w:szCs w:val="27"/>
        </w:rPr>
        <w:t xml:space="preserve">) to </w:t>
      </w:r>
      <w:proofErr w:type="spellStart"/>
      <w:r>
        <w:rPr>
          <w:color w:val="000000"/>
          <w:sz w:val="27"/>
          <w:szCs w:val="27"/>
        </w:rPr>
        <w:t>scale-up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scientific</w:t>
      </w:r>
      <w:proofErr w:type="spellEnd"/>
      <w:r>
        <w:rPr>
          <w:color w:val="000000"/>
          <w:sz w:val="27"/>
          <w:szCs w:val="27"/>
        </w:rPr>
        <w:t xml:space="preserve"> exchange </w:t>
      </w:r>
      <w:proofErr w:type="spellStart"/>
      <w:r>
        <w:rPr>
          <w:color w:val="000000"/>
          <w:sz w:val="27"/>
          <w:szCs w:val="27"/>
        </w:rPr>
        <w:t>across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countries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•To </w:t>
      </w:r>
      <w:proofErr w:type="spellStart"/>
      <w:r>
        <w:rPr>
          <w:color w:val="000000"/>
          <w:sz w:val="27"/>
          <w:szCs w:val="27"/>
        </w:rPr>
        <w:t>increase</w:t>
      </w:r>
      <w:proofErr w:type="spellEnd"/>
      <w:r>
        <w:rPr>
          <w:color w:val="000000"/>
          <w:sz w:val="27"/>
          <w:szCs w:val="27"/>
        </w:rPr>
        <w:t xml:space="preserve"> the </w:t>
      </w:r>
      <w:proofErr w:type="spellStart"/>
      <w:r>
        <w:rPr>
          <w:color w:val="000000"/>
          <w:sz w:val="27"/>
          <w:szCs w:val="27"/>
        </w:rPr>
        <w:t>use</w:t>
      </w:r>
      <w:proofErr w:type="spellEnd"/>
      <w:r>
        <w:rPr>
          <w:color w:val="000000"/>
          <w:sz w:val="27"/>
          <w:szCs w:val="27"/>
        </w:rPr>
        <w:t xml:space="preserve"> of IT services </w:t>
      </w:r>
      <w:proofErr w:type="spellStart"/>
      <w:r>
        <w:rPr>
          <w:color w:val="000000"/>
          <w:sz w:val="27"/>
          <w:szCs w:val="27"/>
        </w:rPr>
        <w:t>implemented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EaPConnect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project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implement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services to </w:t>
      </w:r>
      <w:proofErr w:type="spellStart"/>
      <w:r>
        <w:rPr>
          <w:color w:val="000000"/>
          <w:sz w:val="27"/>
          <w:szCs w:val="27"/>
        </w:rPr>
        <w:t>enhance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international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cooperation</w:t>
      </w:r>
      <w:proofErr w:type="spellEnd"/>
      <w:r>
        <w:rPr>
          <w:color w:val="000000"/>
          <w:sz w:val="27"/>
          <w:szCs w:val="27"/>
        </w:rPr>
        <w:t xml:space="preserve"> in R&amp;E.</w:t>
      </w:r>
      <w:r>
        <w:rPr>
          <w:color w:val="000000"/>
          <w:sz w:val="27"/>
          <w:szCs w:val="27"/>
        </w:rPr>
        <w:br/>
        <w:t xml:space="preserve">•To </w:t>
      </w:r>
      <w:proofErr w:type="spellStart"/>
      <w:r>
        <w:rPr>
          <w:color w:val="000000"/>
          <w:sz w:val="27"/>
          <w:szCs w:val="27"/>
        </w:rPr>
        <w:t>strengthen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NRENs</w:t>
      </w:r>
      <w:proofErr w:type="spellEnd"/>
      <w:r>
        <w:rPr>
          <w:color w:val="000000"/>
          <w:sz w:val="27"/>
          <w:szCs w:val="27"/>
        </w:rPr>
        <w:t xml:space="preserve">’ </w:t>
      </w:r>
      <w:proofErr w:type="spellStart"/>
      <w:r>
        <w:rPr>
          <w:color w:val="000000"/>
          <w:sz w:val="27"/>
          <w:szCs w:val="27"/>
        </w:rPr>
        <w:t>position</w:t>
      </w:r>
      <w:proofErr w:type="spellEnd"/>
      <w:r>
        <w:rPr>
          <w:color w:val="000000"/>
          <w:sz w:val="27"/>
          <w:szCs w:val="27"/>
        </w:rPr>
        <w:t xml:space="preserve"> in the </w:t>
      </w:r>
      <w:proofErr w:type="spellStart"/>
      <w:r>
        <w:rPr>
          <w:color w:val="000000"/>
          <w:sz w:val="27"/>
          <w:szCs w:val="27"/>
        </w:rPr>
        <w:t>national</w:t>
      </w:r>
      <w:proofErr w:type="spellEnd"/>
      <w:r>
        <w:rPr>
          <w:color w:val="000000"/>
          <w:sz w:val="27"/>
          <w:szCs w:val="27"/>
        </w:rPr>
        <w:t xml:space="preserve"> R&amp;E </w:t>
      </w:r>
      <w:proofErr w:type="spellStart"/>
      <w:r>
        <w:rPr>
          <w:color w:val="000000"/>
          <w:sz w:val="27"/>
          <w:szCs w:val="27"/>
        </w:rPr>
        <w:t>ecosystem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The </w:t>
      </w:r>
      <w:proofErr w:type="spellStart"/>
      <w:r>
        <w:rPr>
          <w:color w:val="000000"/>
          <w:sz w:val="27"/>
          <w:szCs w:val="27"/>
        </w:rPr>
        <w:t>current</w:t>
      </w:r>
      <w:proofErr w:type="spellEnd"/>
      <w:r>
        <w:rPr>
          <w:color w:val="000000"/>
          <w:sz w:val="27"/>
          <w:szCs w:val="27"/>
        </w:rPr>
        <w:t xml:space="preserve"> status of the </w:t>
      </w:r>
      <w:proofErr w:type="spellStart"/>
      <w:r>
        <w:rPr>
          <w:color w:val="000000"/>
          <w:sz w:val="27"/>
          <w:szCs w:val="27"/>
        </w:rPr>
        <w:t>project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together</w:t>
      </w:r>
      <w:proofErr w:type="spellEnd"/>
      <w:r>
        <w:rPr>
          <w:color w:val="000000"/>
          <w:sz w:val="27"/>
          <w:szCs w:val="27"/>
        </w:rPr>
        <w:t xml:space="preserve"> with </w:t>
      </w:r>
      <w:proofErr w:type="spellStart"/>
      <w:r>
        <w:rPr>
          <w:color w:val="000000"/>
          <w:sz w:val="27"/>
          <w:szCs w:val="27"/>
        </w:rPr>
        <w:t>use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cases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established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infrastructures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cooperation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options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will</w:t>
      </w:r>
      <w:proofErr w:type="spellEnd"/>
      <w:r>
        <w:rPr>
          <w:color w:val="000000"/>
          <w:sz w:val="27"/>
          <w:szCs w:val="27"/>
        </w:rPr>
        <w:t xml:space="preserve"> be </w:t>
      </w:r>
      <w:proofErr w:type="spellStart"/>
      <w:r>
        <w:rPr>
          <w:color w:val="000000"/>
          <w:sz w:val="27"/>
          <w:szCs w:val="27"/>
        </w:rPr>
        <w:t>presented</w:t>
      </w:r>
      <w:proofErr w:type="spellEnd"/>
      <w:r>
        <w:rPr>
          <w:color w:val="000000"/>
          <w:sz w:val="27"/>
          <w:szCs w:val="27"/>
        </w:rPr>
        <w:t>.</w:t>
      </w:r>
    </w:p>
    <w:p w:rsidR="00A9377C" w:rsidRDefault="000114CA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CA" w:rsidRDefault="000114CA" w:rsidP="005729A2">
      <w:r>
        <w:separator/>
      </w:r>
    </w:p>
  </w:endnote>
  <w:endnote w:type="continuationSeparator" w:id="0">
    <w:p w:rsidR="000114CA" w:rsidRDefault="000114CA" w:rsidP="005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CA" w:rsidRDefault="000114CA" w:rsidP="005729A2">
      <w:r>
        <w:separator/>
      </w:r>
    </w:p>
  </w:footnote>
  <w:footnote w:type="continuationSeparator" w:id="0">
    <w:p w:rsidR="000114CA" w:rsidRDefault="000114CA" w:rsidP="0057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37"/>
    <w:rsid w:val="000114CA"/>
    <w:rsid w:val="001A4DF2"/>
    <w:rsid w:val="005729A2"/>
    <w:rsid w:val="00C67437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449A"/>
  <w15:chartTrackingRefBased/>
  <w15:docId w15:val="{6E6B74ED-5339-4210-ABE6-E032CD68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74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74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7437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729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29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29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9A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tomeet.me/NCBJmeetings/nomaten-semin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dcterms:created xsi:type="dcterms:W3CDTF">2022-01-21T10:18:00Z</dcterms:created>
  <dcterms:modified xsi:type="dcterms:W3CDTF">2022-01-21T10:26:00Z</dcterms:modified>
</cp:coreProperties>
</file>