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D4065" w14:textId="77777777" w:rsidR="004477E7" w:rsidRDefault="004477E7" w:rsidP="004477E7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NOMATEN SEMINAR</w:t>
      </w:r>
    </w:p>
    <w:p w14:paraId="349C3FAE" w14:textId="77777777" w:rsidR="004477E7" w:rsidRDefault="004477E7" w:rsidP="004477E7">
      <w:pPr>
        <w:pStyle w:val="Standard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943B9A5" w14:textId="77777777" w:rsidR="004477E7" w:rsidRDefault="00EE0972" w:rsidP="004477E7">
      <w:pPr>
        <w:pStyle w:val="Standard"/>
        <w:spacing w:after="0" w:line="240" w:lineRule="auto"/>
        <w:jc w:val="center"/>
      </w:pPr>
      <w:hyperlink r:id="rId4" w:history="1">
        <w:r w:rsidR="004477E7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7"/>
            <w:szCs w:val="27"/>
            <w:u w:val="none"/>
          </w:rPr>
          <w:t>https://www.gotomeet.me/NCBJmeetings/nomaten-seminar</w:t>
        </w:r>
      </w:hyperlink>
      <w:r w:rsidR="004477E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</w:t>
      </w:r>
    </w:p>
    <w:p w14:paraId="6635DB10" w14:textId="77777777" w:rsidR="004477E7" w:rsidRDefault="004477E7" w:rsidP="004477E7">
      <w:pPr>
        <w:pStyle w:val="Standard"/>
        <w:spacing w:after="0" w:line="240" w:lineRule="auto"/>
        <w:jc w:val="center"/>
      </w:pPr>
    </w:p>
    <w:p w14:paraId="3B21D2C6" w14:textId="6FAA4811" w:rsidR="004477E7" w:rsidRDefault="00E44C3F" w:rsidP="004477E7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Tuesday, JUNE 7</w:t>
      </w:r>
      <w:r w:rsidR="004477E7">
        <w:rPr>
          <w:rFonts w:ascii="Times New Roman" w:eastAsia="Times New Roman" w:hAnsi="Times New Roman" w:cs="Times New Roman"/>
          <w:color w:val="000000"/>
          <w:sz w:val="24"/>
          <w:szCs w:val="24"/>
        </w:rPr>
        <w:t>th 2022 13:00 (1.00PM CET)</w:t>
      </w:r>
    </w:p>
    <w:p w14:paraId="2AA35070" w14:textId="5B156BC1" w:rsidR="004477E7" w:rsidRDefault="004477E7">
      <w:pPr>
        <w:rPr>
          <w:b/>
          <w:bCs/>
          <w:lang w:val="en-US"/>
        </w:rPr>
      </w:pPr>
    </w:p>
    <w:p w14:paraId="5FD3BB0E" w14:textId="77777777" w:rsidR="00EE0972" w:rsidRDefault="00EE0972">
      <w:pPr>
        <w:rPr>
          <w:b/>
          <w:bCs/>
          <w:lang w:val="en-US"/>
        </w:rPr>
      </w:pPr>
    </w:p>
    <w:p w14:paraId="27109E25" w14:textId="58BBF029" w:rsidR="00E35FA9" w:rsidRDefault="001E2E10" w:rsidP="00E44C3F">
      <w:pPr>
        <w:jc w:val="center"/>
        <w:rPr>
          <w:b/>
          <w:bCs/>
          <w:color w:val="2F5496" w:themeColor="accent1" w:themeShade="BF"/>
          <w:sz w:val="36"/>
          <w:szCs w:val="36"/>
          <w:lang w:val="en-US"/>
        </w:rPr>
      </w:pPr>
      <w:r w:rsidRPr="00EE0972">
        <w:rPr>
          <w:b/>
          <w:bCs/>
          <w:color w:val="2F5496" w:themeColor="accent1" w:themeShade="BF"/>
          <w:sz w:val="36"/>
          <w:szCs w:val="36"/>
          <w:lang w:val="en-US"/>
        </w:rPr>
        <w:t xml:space="preserve">VTT </w:t>
      </w:r>
      <w:proofErr w:type="spellStart"/>
      <w:r w:rsidRPr="00EE0972">
        <w:rPr>
          <w:b/>
          <w:bCs/>
          <w:color w:val="2F5496" w:themeColor="accent1" w:themeShade="BF"/>
          <w:sz w:val="36"/>
          <w:szCs w:val="36"/>
          <w:lang w:val="en-US"/>
        </w:rPr>
        <w:t>ProperScan</w:t>
      </w:r>
      <w:proofErr w:type="spellEnd"/>
      <w:r w:rsidRPr="00EE0972">
        <w:rPr>
          <w:b/>
          <w:bCs/>
          <w:color w:val="2F5496" w:themeColor="accent1" w:themeShade="BF"/>
          <w:sz w:val="36"/>
          <w:szCs w:val="36"/>
          <w:lang w:val="en-US"/>
        </w:rPr>
        <w:t xml:space="preserve"> – Material performance </w:t>
      </w:r>
      <w:r w:rsidR="00E44C3F" w:rsidRPr="00EE0972">
        <w:rPr>
          <w:b/>
          <w:bCs/>
          <w:color w:val="2F5496" w:themeColor="accent1" w:themeShade="BF"/>
          <w:sz w:val="36"/>
          <w:szCs w:val="36"/>
          <w:lang w:val="en-US"/>
        </w:rPr>
        <w:t>optimization</w:t>
      </w:r>
      <w:r w:rsidR="00E44C3F" w:rsidRPr="00EE0972">
        <w:rPr>
          <w:b/>
          <w:bCs/>
          <w:color w:val="2F5496" w:themeColor="accent1" w:themeShade="BF"/>
          <w:sz w:val="36"/>
          <w:szCs w:val="36"/>
          <w:lang w:val="en-US"/>
        </w:rPr>
        <w:br/>
      </w:r>
      <w:r w:rsidRPr="00EE0972">
        <w:rPr>
          <w:b/>
          <w:bCs/>
          <w:color w:val="2F5496" w:themeColor="accent1" w:themeShade="BF"/>
          <w:sz w:val="36"/>
          <w:szCs w:val="36"/>
          <w:lang w:val="en-US"/>
        </w:rPr>
        <w:t xml:space="preserve"> for industry</w:t>
      </w:r>
    </w:p>
    <w:p w14:paraId="3CF93A33" w14:textId="77777777" w:rsidR="00EE0972" w:rsidRPr="00EE0972" w:rsidRDefault="00EE0972" w:rsidP="00E44C3F">
      <w:pPr>
        <w:jc w:val="center"/>
        <w:rPr>
          <w:b/>
          <w:bCs/>
          <w:color w:val="2F5496" w:themeColor="accent1" w:themeShade="BF"/>
          <w:sz w:val="36"/>
          <w:szCs w:val="36"/>
          <w:lang w:val="en-US"/>
        </w:rPr>
      </w:pPr>
    </w:p>
    <w:p w14:paraId="093D4230" w14:textId="403A802F" w:rsidR="0031079F" w:rsidRDefault="0031079F">
      <w:pPr>
        <w:rPr>
          <w:b/>
          <w:bCs/>
          <w:lang w:val="en-US"/>
        </w:rPr>
      </w:pPr>
      <w:proofErr w:type="spellStart"/>
      <w:r w:rsidRPr="001E2E10">
        <w:rPr>
          <w:b/>
          <w:bCs/>
          <w:lang w:val="en-US"/>
        </w:rPr>
        <w:t>Dr</w:t>
      </w:r>
      <w:proofErr w:type="spellEnd"/>
      <w:r w:rsidRPr="001E2E10">
        <w:rPr>
          <w:b/>
          <w:bCs/>
          <w:lang w:val="en-US"/>
        </w:rPr>
        <w:t xml:space="preserve"> </w:t>
      </w:r>
      <w:proofErr w:type="spellStart"/>
      <w:r w:rsidRPr="001E2E10">
        <w:rPr>
          <w:b/>
          <w:bCs/>
          <w:lang w:val="en-US"/>
        </w:rPr>
        <w:t>Mikko</w:t>
      </w:r>
      <w:proofErr w:type="spellEnd"/>
      <w:r w:rsidRPr="001E2E10">
        <w:rPr>
          <w:b/>
          <w:bCs/>
          <w:lang w:val="en-US"/>
        </w:rPr>
        <w:t xml:space="preserve"> </w:t>
      </w:r>
      <w:proofErr w:type="spellStart"/>
      <w:r w:rsidRPr="001E2E10">
        <w:rPr>
          <w:b/>
          <w:bCs/>
          <w:lang w:val="en-US"/>
        </w:rPr>
        <w:t>Vepsäläinen</w:t>
      </w:r>
      <w:proofErr w:type="spellEnd"/>
      <w:r>
        <w:rPr>
          <w:b/>
          <w:bCs/>
          <w:lang w:val="en-US"/>
        </w:rPr>
        <w:t xml:space="preserve">, </w:t>
      </w:r>
      <w:r w:rsidRPr="001E2E10">
        <w:rPr>
          <w:b/>
          <w:bCs/>
          <w:lang w:val="en-US"/>
        </w:rPr>
        <w:t>Research Team Leader</w:t>
      </w:r>
      <w:r>
        <w:rPr>
          <w:b/>
          <w:bCs/>
          <w:lang w:val="en-US"/>
        </w:rPr>
        <w:t xml:space="preserve">. </w:t>
      </w:r>
      <w:r w:rsidRPr="0031079F">
        <w:rPr>
          <w:b/>
          <w:bCs/>
          <w:lang w:val="en-US"/>
        </w:rPr>
        <w:t>VTT Technical Research Centre of Finland Ltd</w:t>
      </w:r>
    </w:p>
    <w:p w14:paraId="1F5453C2" w14:textId="77777777" w:rsidR="00EE0972" w:rsidRPr="0031079F" w:rsidRDefault="00EE0972">
      <w:pPr>
        <w:rPr>
          <w:b/>
          <w:bCs/>
          <w:lang w:val="en-US"/>
        </w:rPr>
      </w:pPr>
      <w:bookmarkStart w:id="0" w:name="_GoBack"/>
      <w:bookmarkEnd w:id="0"/>
    </w:p>
    <w:p w14:paraId="47957C03" w14:textId="6EE95A62" w:rsidR="0031079F" w:rsidRPr="0031079F" w:rsidRDefault="0031079F">
      <w:pPr>
        <w:rPr>
          <w:b/>
          <w:lang w:val="en-US"/>
        </w:rPr>
      </w:pPr>
      <w:r w:rsidRPr="0031079F">
        <w:rPr>
          <w:b/>
          <w:lang w:val="en-US"/>
        </w:rPr>
        <w:t>Abstract:</w:t>
      </w:r>
    </w:p>
    <w:p w14:paraId="4AF24F04" w14:textId="0041230D" w:rsidR="001E2E10" w:rsidRDefault="001E2E10">
      <w:pPr>
        <w:rPr>
          <w:lang w:val="en-US"/>
        </w:rPr>
      </w:pPr>
      <w:r w:rsidRPr="001E2E10">
        <w:rPr>
          <w:lang w:val="en-US"/>
        </w:rPr>
        <w:t>The lifetime expectancy of critical systems and components is vital when operating and maintaining large-scale processes e.g. power plants and other load-bearing structures. It is good practi</w:t>
      </w:r>
      <w:r w:rsidR="00D95F50">
        <w:rPr>
          <w:lang w:val="en-US"/>
        </w:rPr>
        <w:t>c</w:t>
      </w:r>
      <w:r w:rsidRPr="001E2E10">
        <w:rPr>
          <w:lang w:val="en-US"/>
        </w:rPr>
        <w:t xml:space="preserve">e to base the lifetime management and inspections on the assessed condition and related risk evolution, rather than </w:t>
      </w:r>
      <w:r w:rsidR="00D95F50">
        <w:rPr>
          <w:lang w:val="en-US"/>
        </w:rPr>
        <w:t>on</w:t>
      </w:r>
      <w:r w:rsidRPr="001E2E10">
        <w:rPr>
          <w:lang w:val="en-US"/>
        </w:rPr>
        <w:t xml:space="preserve"> predetermined intervals. VTT </w:t>
      </w:r>
      <w:proofErr w:type="spellStart"/>
      <w:r w:rsidRPr="001E2E10">
        <w:rPr>
          <w:lang w:val="en-US"/>
        </w:rPr>
        <w:t>ProperScan</w:t>
      </w:r>
      <w:proofErr w:type="spellEnd"/>
      <w:r w:rsidR="00D95F50">
        <w:rPr>
          <w:lang w:val="en-US"/>
        </w:rPr>
        <w:t xml:space="preserve"> service</w:t>
      </w:r>
      <w:r w:rsidRPr="001E2E10">
        <w:rPr>
          <w:lang w:val="en-US"/>
        </w:rPr>
        <w:t xml:space="preserve"> provides</w:t>
      </w:r>
      <w:r w:rsidR="00D95F50">
        <w:rPr>
          <w:lang w:val="en-US"/>
        </w:rPr>
        <w:t xml:space="preserve"> the industry</w:t>
      </w:r>
      <w:r w:rsidRPr="001E2E10">
        <w:rPr>
          <w:lang w:val="en-US"/>
        </w:rPr>
        <w:t xml:space="preserve"> </w:t>
      </w:r>
      <w:r w:rsidR="00D95F50">
        <w:rPr>
          <w:lang w:val="en-US"/>
        </w:rPr>
        <w:t xml:space="preserve">with </w:t>
      </w:r>
      <w:r w:rsidRPr="001E2E10">
        <w:rPr>
          <w:lang w:val="en-US"/>
        </w:rPr>
        <w:t>an in-depth lifetime analysis to help with wise decision-making.</w:t>
      </w:r>
    </w:p>
    <w:p w14:paraId="74FD83BC" w14:textId="0100D67C" w:rsidR="001E2E10" w:rsidRDefault="001E2E10">
      <w:pPr>
        <w:rPr>
          <w:lang w:val="en-US"/>
        </w:rPr>
      </w:pPr>
      <w:r w:rsidRPr="001E2E10">
        <w:rPr>
          <w:lang w:val="en-US"/>
        </w:rPr>
        <w:t xml:space="preserve">VTT </w:t>
      </w:r>
      <w:proofErr w:type="spellStart"/>
      <w:r w:rsidRPr="001E2E10">
        <w:rPr>
          <w:lang w:val="en-US"/>
        </w:rPr>
        <w:t>ProperScan</w:t>
      </w:r>
      <w:proofErr w:type="spellEnd"/>
      <w:r w:rsidRPr="001E2E10">
        <w:rPr>
          <w:lang w:val="en-US"/>
        </w:rPr>
        <w:t xml:space="preserve"> is a combination of numerical and semi-analytical tools, multi-technological research and material testing. The tools can comprise finite element simulations, the use of applicable standards and fitness-for-service procedures while the material testing includes microstructural investigations, standardized and customized mechanical testing (tensile, fatigue, creep, fracture mechanical) and non-destructive testing. VTT </w:t>
      </w:r>
      <w:proofErr w:type="spellStart"/>
      <w:r w:rsidRPr="001E2E10">
        <w:rPr>
          <w:lang w:val="en-US"/>
        </w:rPr>
        <w:t>ProperScan</w:t>
      </w:r>
      <w:proofErr w:type="spellEnd"/>
      <w:r w:rsidRPr="001E2E10">
        <w:rPr>
          <w:lang w:val="en-US"/>
        </w:rPr>
        <w:t xml:space="preserve"> </w:t>
      </w:r>
      <w:proofErr w:type="gramStart"/>
      <w:r w:rsidRPr="001E2E10">
        <w:rPr>
          <w:lang w:val="en-US"/>
        </w:rPr>
        <w:t>is based</w:t>
      </w:r>
      <w:proofErr w:type="gramEnd"/>
      <w:r w:rsidRPr="001E2E10">
        <w:rPr>
          <w:lang w:val="en-US"/>
        </w:rPr>
        <w:t xml:space="preserve"> on </w:t>
      </w:r>
      <w:r w:rsidR="00D95F50">
        <w:rPr>
          <w:lang w:val="en-US"/>
        </w:rPr>
        <w:t xml:space="preserve">a </w:t>
      </w:r>
      <w:r w:rsidRPr="001E2E10">
        <w:rPr>
          <w:lang w:val="en-US"/>
        </w:rPr>
        <w:t xml:space="preserve">detailed understanding of </w:t>
      </w:r>
      <w:r w:rsidR="00D95F50">
        <w:rPr>
          <w:lang w:val="en-US"/>
        </w:rPr>
        <w:t xml:space="preserve">the </w:t>
      </w:r>
      <w:r w:rsidRPr="001E2E10">
        <w:rPr>
          <w:lang w:val="en-US"/>
        </w:rPr>
        <w:t xml:space="preserve">customer’s process, historical and planned use conditions, as well as </w:t>
      </w:r>
      <w:r w:rsidR="00D95F50">
        <w:rPr>
          <w:lang w:val="en-US"/>
        </w:rPr>
        <w:t xml:space="preserve">an </w:t>
      </w:r>
      <w:r w:rsidRPr="001E2E10">
        <w:rPr>
          <w:lang w:val="en-US"/>
        </w:rPr>
        <w:t xml:space="preserve">in-depth analysis of real material samples from </w:t>
      </w:r>
      <w:r>
        <w:rPr>
          <w:lang w:val="en-US"/>
        </w:rPr>
        <w:t>the</w:t>
      </w:r>
      <w:r w:rsidRPr="001E2E10">
        <w:rPr>
          <w:lang w:val="en-US"/>
        </w:rPr>
        <w:t xml:space="preserve"> component</w:t>
      </w:r>
      <w:r>
        <w:rPr>
          <w:lang w:val="en-US"/>
        </w:rPr>
        <w:t>s</w:t>
      </w:r>
      <w:r w:rsidRPr="001E2E10">
        <w:rPr>
          <w:lang w:val="en-US"/>
        </w:rPr>
        <w:t>.</w:t>
      </w:r>
    </w:p>
    <w:p w14:paraId="6B502BB1" w14:textId="271BD1E4" w:rsidR="001E2E10" w:rsidRDefault="001E2E10">
      <w:pPr>
        <w:rPr>
          <w:lang w:val="en-US"/>
        </w:rPr>
      </w:pPr>
    </w:p>
    <w:p w14:paraId="2A485F89" w14:textId="1351E39B" w:rsidR="0031079F" w:rsidRPr="0031079F" w:rsidRDefault="0031079F">
      <w:pPr>
        <w:rPr>
          <w:b/>
          <w:lang w:val="en-US"/>
        </w:rPr>
      </w:pPr>
      <w:r w:rsidRPr="0031079F">
        <w:rPr>
          <w:b/>
          <w:lang w:val="en-US"/>
        </w:rPr>
        <w:t>Bio:</w:t>
      </w:r>
    </w:p>
    <w:p w14:paraId="40525CFC" w14:textId="67AC11CA" w:rsidR="001E2E10" w:rsidRPr="001E2E10" w:rsidRDefault="00D95F50">
      <w:pPr>
        <w:rPr>
          <w:lang w:val="en-US"/>
        </w:rPr>
      </w:pPr>
      <w:proofErr w:type="spellStart"/>
      <w:r w:rsidRPr="00D95F50">
        <w:rPr>
          <w:lang w:val="en-US"/>
        </w:rPr>
        <w:t>Dr</w:t>
      </w:r>
      <w:proofErr w:type="spellEnd"/>
      <w:r w:rsidRPr="00D95F50">
        <w:rPr>
          <w:lang w:val="en-US"/>
        </w:rPr>
        <w:t xml:space="preserve"> </w:t>
      </w:r>
      <w:proofErr w:type="spellStart"/>
      <w:r w:rsidRPr="00D95F50">
        <w:rPr>
          <w:lang w:val="en-US"/>
        </w:rPr>
        <w:t>Mikko</w:t>
      </w:r>
      <w:proofErr w:type="spellEnd"/>
      <w:r w:rsidRPr="00D95F50">
        <w:rPr>
          <w:lang w:val="en-US"/>
        </w:rPr>
        <w:t xml:space="preserve"> </w:t>
      </w:r>
      <w:proofErr w:type="spellStart"/>
      <w:r w:rsidRPr="00D95F50">
        <w:rPr>
          <w:lang w:val="en-US"/>
        </w:rPr>
        <w:t>Vepsäläinen</w:t>
      </w:r>
      <w:proofErr w:type="spellEnd"/>
      <w:r>
        <w:rPr>
          <w:lang w:val="en-US"/>
        </w:rPr>
        <w:t xml:space="preserve"> is a Research Team Leader of the Advanced Materials for Nuclear Energy team at VTT Technical Research Centre of Finland. He </w:t>
      </w:r>
      <w:r w:rsidRPr="00D95F50">
        <w:rPr>
          <w:lang w:val="en-US"/>
        </w:rPr>
        <w:t xml:space="preserve">received his MSc in Applied Chemistry in December 2005 from the University of </w:t>
      </w:r>
      <w:proofErr w:type="spellStart"/>
      <w:r w:rsidRPr="00D95F50">
        <w:rPr>
          <w:lang w:val="en-US"/>
        </w:rPr>
        <w:t>Jyväskylä</w:t>
      </w:r>
      <w:proofErr w:type="spellEnd"/>
      <w:r w:rsidRPr="00D95F50">
        <w:rPr>
          <w:lang w:val="en-US"/>
        </w:rPr>
        <w:t xml:space="preserve"> and </w:t>
      </w:r>
      <w:proofErr w:type="gramStart"/>
      <w:r w:rsidRPr="00D95F50">
        <w:rPr>
          <w:lang w:val="en-US"/>
        </w:rPr>
        <w:t>DSc</w:t>
      </w:r>
      <w:proofErr w:type="gramEnd"/>
      <w:r w:rsidRPr="00D95F50">
        <w:rPr>
          <w:lang w:val="en-US"/>
        </w:rPr>
        <w:t xml:space="preserve"> in Environmental Technology in December 2012 from Lappeenranta University of Technology. He has worked in the industry as Development Engineer, Project Manager and Research Manager </w:t>
      </w:r>
      <w:proofErr w:type="gramStart"/>
      <w:r w:rsidRPr="00D95F50">
        <w:rPr>
          <w:lang w:val="en-US"/>
        </w:rPr>
        <w:t>in a governmental research organization</w:t>
      </w:r>
      <w:r>
        <w:rPr>
          <w:lang w:val="en-US"/>
        </w:rPr>
        <w:t>s</w:t>
      </w:r>
      <w:proofErr w:type="gramEnd"/>
      <w:r w:rsidRPr="00D95F50">
        <w:rPr>
          <w:lang w:val="en-US"/>
        </w:rPr>
        <w:t>, VTT (Finland) and CSIRO (Australia), first as a Research Scientist, and then later as a Senior Research Scientist</w:t>
      </w:r>
      <w:r>
        <w:rPr>
          <w:lang w:val="en-US"/>
        </w:rPr>
        <w:t xml:space="preserve">, </w:t>
      </w:r>
      <w:r w:rsidRPr="00D95F50">
        <w:rPr>
          <w:lang w:val="en-US"/>
        </w:rPr>
        <w:t>Project Manager</w:t>
      </w:r>
      <w:r>
        <w:rPr>
          <w:lang w:val="en-US"/>
        </w:rPr>
        <w:t xml:space="preserve"> and Research Team Leader</w:t>
      </w:r>
      <w:r w:rsidRPr="00D95F50">
        <w:rPr>
          <w:lang w:val="en-US"/>
        </w:rPr>
        <w:t xml:space="preserve">. His research work </w:t>
      </w:r>
      <w:proofErr w:type="gramStart"/>
      <w:r w:rsidRPr="00D95F50">
        <w:rPr>
          <w:lang w:val="en-US"/>
        </w:rPr>
        <w:t>is related</w:t>
      </w:r>
      <w:proofErr w:type="gramEnd"/>
      <w:r w:rsidRPr="00D95F50">
        <w:rPr>
          <w:lang w:val="en-US"/>
        </w:rPr>
        <w:t xml:space="preserve"> to </w:t>
      </w:r>
      <w:r>
        <w:rPr>
          <w:lang w:val="en-US"/>
        </w:rPr>
        <w:t>material performance issues, electrochemical sensor technologies and electrochemical synthesis of</w:t>
      </w:r>
      <w:r w:rsidRPr="00D95F50">
        <w:rPr>
          <w:lang w:val="en-US"/>
        </w:rPr>
        <w:t xml:space="preserve"> nanomaterial</w:t>
      </w:r>
      <w:r>
        <w:rPr>
          <w:lang w:val="en-US"/>
        </w:rPr>
        <w:t>s.</w:t>
      </w:r>
    </w:p>
    <w:sectPr w:rsidR="001E2E10" w:rsidRPr="001E2E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NzE1MTI0MDE3NjFU0lEKTi0uzszPAykwrAUATBdSECwAAAA="/>
  </w:docVars>
  <w:rsids>
    <w:rsidRoot w:val="001E2E10"/>
    <w:rsid w:val="001E2E10"/>
    <w:rsid w:val="0031079F"/>
    <w:rsid w:val="004477E7"/>
    <w:rsid w:val="00D95F50"/>
    <w:rsid w:val="00E35FA9"/>
    <w:rsid w:val="00E42744"/>
    <w:rsid w:val="00E44C3F"/>
    <w:rsid w:val="00EE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729F"/>
  <w15:docId w15:val="{80DEFB2E-68D3-4C42-B48F-CABEA27C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77E7"/>
    <w:rPr>
      <w:color w:val="0563C1" w:themeColor="hyperlink"/>
      <w:u w:val="single"/>
    </w:rPr>
  </w:style>
  <w:style w:type="paragraph" w:customStyle="1" w:styleId="Standard">
    <w:name w:val="Standard"/>
    <w:rsid w:val="004477E7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nomaten-semin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Vepsäläinen Mikko</dc:creator>
  <cp:keywords/>
  <dc:description/>
  <cp:lastModifiedBy>Kuźniar Katarzyna</cp:lastModifiedBy>
  <cp:revision>3</cp:revision>
  <dcterms:created xsi:type="dcterms:W3CDTF">2022-06-02T07:19:00Z</dcterms:created>
  <dcterms:modified xsi:type="dcterms:W3CDTF">2022-06-02T07:21:00Z</dcterms:modified>
</cp:coreProperties>
</file>