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7" w:rsidRDefault="00517E67" w:rsidP="00633287">
      <w:pPr>
        <w:jc w:val="center"/>
        <w:rPr>
          <w:rFonts w:ascii="Tahoma" w:eastAsia="Times New Roman" w:hAnsi="Tahoma" w:cs="Tahoma"/>
          <w:b/>
          <w:bCs/>
          <w:color w:val="000000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</w:rPr>
        <w:t>Seminarium Departamentu Fizyki Materiałów</w:t>
      </w:r>
    </w:p>
    <w:p w:rsidR="00517E67" w:rsidRDefault="00517E67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517E67" w:rsidRDefault="00517E67" w:rsidP="009D3B43">
      <w:pPr>
        <w:jc w:val="center"/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9D3B43">
        <w:rPr>
          <w:rFonts w:ascii="Tahoma" w:eastAsia="Times New Roman" w:hAnsi="Tahoma" w:cs="Tahoma"/>
          <w:bCs/>
          <w:sz w:val="22"/>
          <w:szCs w:val="22"/>
        </w:rPr>
        <w:t>16 listopada 2018</w:t>
      </w:r>
      <w:r w:rsidR="009D3B43" w:rsidRPr="009D3B43">
        <w:rPr>
          <w:rFonts w:ascii="Tahoma" w:eastAsia="Times New Roman" w:hAnsi="Tahoma" w:cs="Tahoma"/>
          <w:bCs/>
          <w:sz w:val="22"/>
          <w:szCs w:val="22"/>
        </w:rPr>
        <w:t xml:space="preserve"> (piątek)</w:t>
      </w:r>
      <w:r w:rsidRPr="009D3B43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="009D3B43" w:rsidRPr="009D3B43">
        <w:rPr>
          <w:rFonts w:ascii="Tahoma" w:eastAsia="Times New Roman" w:hAnsi="Tahoma" w:cs="Tahoma"/>
          <w:bCs/>
          <w:sz w:val="22"/>
          <w:szCs w:val="22"/>
        </w:rPr>
        <w:t>godz</w:t>
      </w:r>
      <w:proofErr w:type="gramStart"/>
      <w:r w:rsidR="009D3B43" w:rsidRPr="009D3B43">
        <w:rPr>
          <w:rFonts w:ascii="Tahoma" w:eastAsia="Times New Roman" w:hAnsi="Tahoma" w:cs="Tahoma"/>
          <w:bCs/>
          <w:sz w:val="22"/>
          <w:szCs w:val="22"/>
        </w:rPr>
        <w:t xml:space="preserve">. </w:t>
      </w:r>
      <w:r w:rsidRPr="009D3B43">
        <w:rPr>
          <w:rFonts w:ascii="Tahoma" w:eastAsia="Times New Roman" w:hAnsi="Tahoma" w:cs="Tahoma"/>
          <w:bCs/>
          <w:sz w:val="22"/>
          <w:szCs w:val="22"/>
        </w:rPr>
        <w:t>11:30</w:t>
      </w:r>
      <w:r w:rsidRPr="00633287">
        <w:rPr>
          <w:b/>
          <w:bCs/>
        </w:rPr>
        <w:br/>
      </w:r>
      <w:r w:rsidR="009D3B43" w:rsidRPr="009D3B43">
        <w:rPr>
          <w:rFonts w:ascii="Tahoma" w:eastAsia="Times New Roman" w:hAnsi="Tahoma" w:cs="Tahoma"/>
          <w:bCs/>
          <w:color w:val="000000"/>
          <w:sz w:val="22"/>
          <w:szCs w:val="22"/>
        </w:rPr>
        <w:t>PNT-NCBJ</w:t>
      </w:r>
      <w:proofErr w:type="gramEnd"/>
      <w:r w:rsidR="009D3B43" w:rsidRPr="009D3B43">
        <w:rPr>
          <w:rFonts w:ascii="Tahoma" w:eastAsia="Times New Roman" w:hAnsi="Tahoma" w:cs="Tahoma"/>
          <w:bCs/>
          <w:color w:val="000000"/>
          <w:sz w:val="22"/>
          <w:szCs w:val="22"/>
        </w:rPr>
        <w:t>,</w:t>
      </w:r>
      <w:r w:rsidR="009D3B43" w:rsidRPr="009D3B43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="00CD5052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sala </w:t>
      </w:r>
      <w:r w:rsidRPr="009D3B43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223 </w:t>
      </w:r>
      <w:r w:rsidR="00FF5912" w:rsidRPr="009D3B43">
        <w:rPr>
          <w:rFonts w:ascii="Tahoma" w:eastAsia="Times New Roman" w:hAnsi="Tahoma" w:cs="Tahoma"/>
          <w:bCs/>
          <w:color w:val="000000"/>
          <w:sz w:val="22"/>
          <w:szCs w:val="22"/>
        </w:rPr>
        <w:t>(NEUTRON)</w:t>
      </w:r>
    </w:p>
    <w:p w:rsidR="00633287" w:rsidRPr="00633287" w:rsidRDefault="00633287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517E67" w:rsidRPr="00633287" w:rsidRDefault="00517E67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633287" w:rsidRPr="00633287" w:rsidRDefault="00633287" w:rsidP="00633287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633287">
        <w:rPr>
          <w:rFonts w:ascii="Tahoma" w:eastAsia="Times New Roman" w:hAnsi="Tahoma" w:cs="Tahoma"/>
          <w:b/>
          <w:bCs/>
          <w:color w:val="000000"/>
        </w:rPr>
        <w:t>Skaningowa mikroskopia elektronowa: elementy podstaw teoretycznych i przykłady wykorzystania w badaniach materiałowych</w:t>
      </w:r>
    </w:p>
    <w:p w:rsidR="00517E67" w:rsidRPr="00633287" w:rsidRDefault="00517E67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633287" w:rsidRDefault="00633287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633287" w:rsidRPr="00C40459" w:rsidRDefault="00633287" w:rsidP="00C40459">
      <w:pPr>
        <w:jc w:val="center"/>
        <w:rPr>
          <w:rFonts w:ascii="Tahoma" w:eastAsia="Times New Roman" w:hAnsi="Tahoma" w:cs="Tahoma"/>
          <w:b/>
          <w:bCs/>
          <w:color w:val="000000"/>
        </w:rPr>
      </w:pPr>
      <w:proofErr w:type="gramStart"/>
      <w:r w:rsidRPr="00C40459">
        <w:rPr>
          <w:rFonts w:ascii="Tahoma" w:eastAsia="Times New Roman" w:hAnsi="Tahoma" w:cs="Tahoma"/>
          <w:b/>
          <w:bCs/>
          <w:color w:val="000000"/>
        </w:rPr>
        <w:t>dr</w:t>
      </w:r>
      <w:proofErr w:type="gramEnd"/>
      <w:r w:rsidRPr="00C40459">
        <w:rPr>
          <w:rFonts w:ascii="Tahoma" w:eastAsia="Times New Roman" w:hAnsi="Tahoma" w:cs="Tahoma"/>
          <w:b/>
          <w:bCs/>
          <w:color w:val="000000"/>
        </w:rPr>
        <w:t xml:space="preserve"> Iwona Jóźwik</w:t>
      </w:r>
    </w:p>
    <w:p w:rsidR="00633287" w:rsidRDefault="00633287" w:rsidP="00633287">
      <w:pPr>
        <w:rPr>
          <w:rFonts w:ascii="Tahoma" w:eastAsia="Times New Roman" w:hAnsi="Tahoma" w:cs="Tahoma"/>
          <w:bCs/>
          <w:color w:val="000000"/>
        </w:rPr>
      </w:pPr>
    </w:p>
    <w:p w:rsidR="00633287" w:rsidRDefault="00633287" w:rsidP="00C11D71">
      <w:pPr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633287">
        <w:rPr>
          <w:rFonts w:ascii="Tahoma" w:eastAsia="Times New Roman" w:hAnsi="Tahoma" w:cs="Tahoma"/>
          <w:bCs/>
          <w:color w:val="000000"/>
          <w:sz w:val="22"/>
          <w:szCs w:val="22"/>
        </w:rPr>
        <w:t>Zakład Technologii Plazmowych i Jonowych (FM2), NCBJ</w:t>
      </w:r>
    </w:p>
    <w:p w:rsidR="00633287" w:rsidRPr="00633287" w:rsidRDefault="00633287" w:rsidP="00C11D71">
      <w:pPr>
        <w:rPr>
          <w:rFonts w:ascii="Tahoma" w:eastAsia="Times New Roman" w:hAnsi="Tahoma" w:cs="Tahoma"/>
          <w:bCs/>
          <w:color w:val="000000"/>
          <w:sz w:val="6"/>
          <w:szCs w:val="6"/>
        </w:rPr>
      </w:pPr>
    </w:p>
    <w:p w:rsidR="00633287" w:rsidRPr="00633287" w:rsidRDefault="00633287" w:rsidP="00C11D71">
      <w:pPr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633287">
        <w:rPr>
          <w:rFonts w:ascii="Tahoma" w:eastAsia="Times New Roman" w:hAnsi="Tahoma" w:cs="Tahoma"/>
          <w:bCs/>
          <w:color w:val="000000"/>
          <w:sz w:val="22"/>
          <w:szCs w:val="22"/>
        </w:rPr>
        <w:t>Laboratorium Badań Strukturalnych i Charakteryzacji Materiałów, Instytut Technologii Materiałów Elektronicznych</w:t>
      </w:r>
    </w:p>
    <w:p w:rsidR="00517E67" w:rsidRDefault="00517E67" w:rsidP="00633287">
      <w:pPr>
        <w:rPr>
          <w:rFonts w:ascii="Tahoma" w:eastAsia="Times New Roman" w:hAnsi="Tahoma" w:cs="Tahoma"/>
          <w:b/>
          <w:bCs/>
          <w:color w:val="000000"/>
        </w:rPr>
      </w:pPr>
      <w:r w:rsidRPr="00633287">
        <w:rPr>
          <w:rFonts w:ascii="Tahoma" w:eastAsia="Times New Roman" w:hAnsi="Tahoma" w:cs="Tahoma"/>
          <w:b/>
          <w:bCs/>
          <w:color w:val="000000"/>
        </w:rPr>
        <w:br/>
      </w:r>
    </w:p>
    <w:p w:rsidR="00C40459" w:rsidRPr="00633287" w:rsidRDefault="00C40459" w:rsidP="00633287">
      <w:pPr>
        <w:rPr>
          <w:rFonts w:ascii="Tahoma" w:eastAsia="Times New Roman" w:hAnsi="Tahoma" w:cs="Tahoma"/>
          <w:b/>
          <w:bCs/>
          <w:color w:val="000000"/>
        </w:rPr>
      </w:pPr>
    </w:p>
    <w:p w:rsidR="00633287" w:rsidRPr="00633287" w:rsidRDefault="00633287" w:rsidP="00C40459">
      <w:pPr>
        <w:ind w:firstLine="708"/>
        <w:jc w:val="both"/>
        <w:rPr>
          <w:rFonts w:ascii="Tahoma" w:eastAsia="Times New Roman" w:hAnsi="Tahoma" w:cs="Tahoma"/>
          <w:bCs/>
          <w:color w:val="000000"/>
        </w:rPr>
      </w:pPr>
      <w:r w:rsidRPr="00633287">
        <w:rPr>
          <w:rFonts w:ascii="Tahoma" w:eastAsia="Times New Roman" w:hAnsi="Tahoma" w:cs="Tahoma"/>
          <w:bCs/>
          <w:color w:val="000000"/>
        </w:rPr>
        <w:t>Wykład ma na celu zapoznanie Słuchaczy z możliwościami, jakie stwarza wykorzystanie skaningowej mikroskopii elektronowej (SEM) i technik pokrewnych w dziedzinie badań materiałowych. W tym celu omówione zostaną pokrótce podstawy teoretyczne obrazowania SEM, tj. generacja sygnałów rejestrowanych podczas obrazowania w wyniku oddziaływań elektronów z materią, elementy optyki elektronowej i zasady tworzenia obrazu w skaningowym mikroskopie elektronowym oraz wpływ parametrów wiązki elektronów (prąd, napięcie przyspieszające, odległość pracy) na charakter uzyskiwanego obrazu. Rozważania teoretyczne zostaną poparte szeregiem przykładów aplikacji technik SEM, oraz EDS (</w:t>
      </w:r>
      <w:r w:rsidRPr="00772376">
        <w:rPr>
          <w:rFonts w:ascii="Tahoma" w:eastAsia="Times New Roman" w:hAnsi="Tahoma" w:cs="Tahoma"/>
          <w:bCs/>
          <w:i/>
          <w:color w:val="000000"/>
        </w:rPr>
        <w:t>Energy-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Dispersive</w:t>
      </w:r>
      <w:proofErr w:type="spellEnd"/>
      <w:r w:rsidRPr="00772376">
        <w:rPr>
          <w:rFonts w:ascii="Tahoma" w:eastAsia="Times New Roman" w:hAnsi="Tahoma" w:cs="Tahoma"/>
          <w:bCs/>
          <w:i/>
          <w:color w:val="000000"/>
        </w:rPr>
        <w:t xml:space="preserve"> X-Ray 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Spectrometry</w:t>
      </w:r>
      <w:proofErr w:type="spellEnd"/>
      <w:r w:rsidRPr="00633287">
        <w:rPr>
          <w:rFonts w:ascii="Tahoma" w:eastAsia="Times New Roman" w:hAnsi="Tahoma" w:cs="Tahoma"/>
          <w:bCs/>
          <w:color w:val="000000"/>
        </w:rPr>
        <w:t>), EBSD (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Electron</w:t>
      </w:r>
      <w:proofErr w:type="spellEnd"/>
      <w:r w:rsidRPr="00772376">
        <w:rPr>
          <w:rFonts w:ascii="Tahoma" w:eastAsia="Times New Roman" w:hAnsi="Tahoma" w:cs="Tahoma"/>
          <w:bCs/>
          <w:i/>
          <w:color w:val="000000"/>
        </w:rPr>
        <w:t xml:space="preserve"> 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Backscatter</w:t>
      </w:r>
      <w:proofErr w:type="spellEnd"/>
      <w:r w:rsidRPr="00772376">
        <w:rPr>
          <w:rFonts w:ascii="Tahoma" w:eastAsia="Times New Roman" w:hAnsi="Tahoma" w:cs="Tahoma"/>
          <w:bCs/>
          <w:i/>
          <w:color w:val="000000"/>
        </w:rPr>
        <w:t xml:space="preserve"> 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Diffraction</w:t>
      </w:r>
      <w:proofErr w:type="spellEnd"/>
      <w:r w:rsidRPr="00633287">
        <w:rPr>
          <w:rFonts w:ascii="Tahoma" w:eastAsia="Times New Roman" w:hAnsi="Tahoma" w:cs="Tahoma"/>
          <w:bCs/>
          <w:color w:val="000000"/>
        </w:rPr>
        <w:t>), CL (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Cathodoluminescence</w:t>
      </w:r>
      <w:proofErr w:type="spellEnd"/>
      <w:r w:rsidRPr="00633287">
        <w:rPr>
          <w:rFonts w:ascii="Tahoma" w:eastAsia="Times New Roman" w:hAnsi="Tahoma" w:cs="Tahoma"/>
          <w:bCs/>
          <w:color w:val="000000"/>
        </w:rPr>
        <w:t>) i FIB (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Focused</w:t>
      </w:r>
      <w:proofErr w:type="spellEnd"/>
      <w:r w:rsidRPr="00772376">
        <w:rPr>
          <w:rFonts w:ascii="Tahoma" w:eastAsia="Times New Roman" w:hAnsi="Tahoma" w:cs="Tahoma"/>
          <w:bCs/>
          <w:i/>
          <w:color w:val="000000"/>
        </w:rPr>
        <w:t xml:space="preserve"> 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Ion</w:t>
      </w:r>
      <w:proofErr w:type="spellEnd"/>
      <w:r w:rsidRPr="00772376">
        <w:rPr>
          <w:rFonts w:ascii="Tahoma" w:eastAsia="Times New Roman" w:hAnsi="Tahoma" w:cs="Tahoma"/>
          <w:bCs/>
          <w:i/>
          <w:color w:val="000000"/>
        </w:rPr>
        <w:t xml:space="preserve"> </w:t>
      </w:r>
      <w:proofErr w:type="spellStart"/>
      <w:r w:rsidRPr="00772376">
        <w:rPr>
          <w:rFonts w:ascii="Tahoma" w:eastAsia="Times New Roman" w:hAnsi="Tahoma" w:cs="Tahoma"/>
          <w:bCs/>
          <w:i/>
          <w:color w:val="000000"/>
        </w:rPr>
        <w:t>Beam</w:t>
      </w:r>
      <w:proofErr w:type="spellEnd"/>
      <w:r w:rsidRPr="00633287">
        <w:rPr>
          <w:rFonts w:ascii="Tahoma" w:eastAsia="Times New Roman" w:hAnsi="Tahoma" w:cs="Tahoma"/>
          <w:bCs/>
          <w:color w:val="000000"/>
        </w:rPr>
        <w:t>) uzyskanych podczas badań próbek różnych materiałów.</w:t>
      </w:r>
    </w:p>
    <w:p w:rsidR="00517E67" w:rsidRPr="00633287" w:rsidRDefault="00517E67" w:rsidP="00633287">
      <w:pPr>
        <w:rPr>
          <w:rFonts w:ascii="Tahoma" w:eastAsia="Times New Roman" w:hAnsi="Tahoma" w:cs="Tahoma"/>
          <w:b/>
          <w:bCs/>
          <w:color w:val="000000"/>
        </w:rPr>
      </w:pPr>
      <w:r w:rsidRPr="00633287">
        <w:rPr>
          <w:rFonts w:ascii="Tahoma" w:eastAsia="Times New Roman" w:hAnsi="Tahoma" w:cs="Tahoma"/>
          <w:b/>
          <w:bCs/>
          <w:color w:val="000000"/>
        </w:rPr>
        <w:br/>
      </w:r>
    </w:p>
    <w:p w:rsidR="00C8328F" w:rsidRDefault="00C8328F"/>
    <w:sectPr w:rsidR="00C8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7"/>
    <w:rsid w:val="0049136E"/>
    <w:rsid w:val="00517E67"/>
    <w:rsid w:val="00633287"/>
    <w:rsid w:val="00772376"/>
    <w:rsid w:val="009512DE"/>
    <w:rsid w:val="009D3B43"/>
    <w:rsid w:val="00A60CE0"/>
    <w:rsid w:val="00AE11ED"/>
    <w:rsid w:val="00C11D71"/>
    <w:rsid w:val="00C40459"/>
    <w:rsid w:val="00C8328F"/>
    <w:rsid w:val="00CD5052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17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E6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E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7E67"/>
  </w:style>
  <w:style w:type="character" w:customStyle="1" w:styleId="date-display-single">
    <w:name w:val="date-display-single"/>
    <w:basedOn w:val="Domylnaczcionkaakapitu"/>
    <w:rsid w:val="0051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17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E6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E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7E67"/>
  </w:style>
  <w:style w:type="character" w:customStyle="1" w:styleId="date-display-single">
    <w:name w:val="date-display-single"/>
    <w:basedOn w:val="Domylnaczcionkaakapitu"/>
    <w:rsid w:val="005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Mieszczyński Cyprian</dc:creator>
  <cp:lastModifiedBy>Turlej Agnieszka</cp:lastModifiedBy>
  <cp:revision>2</cp:revision>
  <cp:lastPrinted>2018-11-05T07:51:00Z</cp:lastPrinted>
  <dcterms:created xsi:type="dcterms:W3CDTF">2018-11-05T14:03:00Z</dcterms:created>
  <dcterms:modified xsi:type="dcterms:W3CDTF">2018-11-05T14:03:00Z</dcterms:modified>
</cp:coreProperties>
</file>