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8"/>
          <w:szCs w:val="24"/>
          <w:lang w:eastAsia="pl-PL"/>
        </w:rPr>
        <w:t>Laboratorium Pomiarów Dozymetrycznych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środa 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="00AC3C7B">
        <w:rPr>
          <w:rFonts w:ascii="Verdana" w:eastAsia="Times New Roman" w:hAnsi="Verdana" w:cs="Times New Roman"/>
          <w:sz w:val="24"/>
          <w:szCs w:val="24"/>
          <w:lang w:eastAsia="pl-PL"/>
        </w:rPr>
        <w:t>7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bud. nr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4161BF" w:rsidRPr="00F55526" w:rsidRDefault="004161BF" w:rsidP="004161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935AF" w:rsidRPr="00F3419F" w:rsidRDefault="00AC3C7B" w:rsidP="008C1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dr inż. Piotr Tulik</w:t>
      </w:r>
    </w:p>
    <w:p w:rsidR="0076509B" w:rsidRPr="00F55526" w:rsidRDefault="0076509B" w:rsidP="008C1871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F55526" w:rsidRDefault="00AC3C7B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Cs/>
          <w:sz w:val="32"/>
          <w:szCs w:val="32"/>
          <w:lang w:eastAsia="pl-PL"/>
        </w:rPr>
        <w:t>Badanie pól promieniowania mieszanego wokół medycznego akceleratora liniowego</w:t>
      </w:r>
    </w:p>
    <w:p w:rsidR="00FD0DF3" w:rsidRPr="00605CAB" w:rsidRDefault="00FD0DF3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AC3C7B" w:rsidRPr="00AC3C7B" w:rsidRDefault="00AC3C7B" w:rsidP="00AC3C7B">
      <w:pPr>
        <w:spacing w:after="24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AC3C7B">
        <w:rPr>
          <w:rFonts w:ascii="Verdana" w:hAnsi="Verdana"/>
          <w:sz w:val="24"/>
          <w:szCs w:val="24"/>
        </w:rPr>
        <w:t xml:space="preserve">Ze względu na powstające wtórne promieniowanie jonizujące, istotnym zagadnieniem z punktu widzenia ochrony radiologicznej w teleradioterapii jest wyznaczanie dokładnego rozkładu pól promieniowania w otoczeniu głowicy akceleratora. Znajomość rozkładu pól promieniowania mieszanego (w tym znajomość składowych dawki od promieniowania gamma i neutronów oraz wskaźnika jakości promieniowania) pozwala oszacować narażenie pacjentów oraz personelu medycznego podczas przeprowadzania terapii. </w:t>
      </w:r>
    </w:p>
    <w:p w:rsidR="0076509B" w:rsidRPr="00DA57FF" w:rsidRDefault="00AC3C7B" w:rsidP="00AC3C7B">
      <w:pPr>
        <w:spacing w:after="24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AC3C7B">
        <w:rPr>
          <w:rFonts w:ascii="Verdana" w:hAnsi="Verdana"/>
          <w:sz w:val="24"/>
          <w:szCs w:val="24"/>
        </w:rPr>
        <w:t>Przeprowadzone w ramach niniejszej pracy badania wokół medycznego akceleratora liniowego typu Clinac 2300C/D (Varian) miały na celu określenie dawki całkowitej oraz jej składowych w zależności od konfiguracji układu kształtowania wiązki i energii fotonów oraz ocenę mocy dawki pochodzącej od aktywacji materiałów głowicy akceleratora.</w:t>
      </w:r>
    </w:p>
    <w:sectPr w:rsidR="0076509B" w:rsidRPr="00DA57FF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4E" w:rsidRDefault="00793A4E" w:rsidP="00FD0DF3">
      <w:pPr>
        <w:spacing w:after="0" w:line="240" w:lineRule="auto"/>
      </w:pPr>
      <w:r>
        <w:separator/>
      </w:r>
    </w:p>
  </w:endnote>
  <w:endnote w:type="continuationSeparator" w:id="0">
    <w:p w:rsidR="00793A4E" w:rsidRDefault="00793A4E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4E" w:rsidRDefault="00793A4E" w:rsidP="00FD0DF3">
      <w:pPr>
        <w:spacing w:after="0" w:line="240" w:lineRule="auto"/>
      </w:pPr>
      <w:r>
        <w:separator/>
      </w:r>
    </w:p>
  </w:footnote>
  <w:footnote w:type="continuationSeparator" w:id="0">
    <w:p w:rsidR="00793A4E" w:rsidRDefault="00793A4E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F2C99"/>
    <w:rsid w:val="00103F06"/>
    <w:rsid w:val="001141CF"/>
    <w:rsid w:val="001362EC"/>
    <w:rsid w:val="001A1670"/>
    <w:rsid w:val="001B279B"/>
    <w:rsid w:val="001B4C6A"/>
    <w:rsid w:val="00215322"/>
    <w:rsid w:val="002C5A02"/>
    <w:rsid w:val="0035367E"/>
    <w:rsid w:val="00384054"/>
    <w:rsid w:val="003A1C63"/>
    <w:rsid w:val="00414752"/>
    <w:rsid w:val="004161BF"/>
    <w:rsid w:val="00427EC9"/>
    <w:rsid w:val="004855A5"/>
    <w:rsid w:val="004D1C52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63C47"/>
    <w:rsid w:val="006B3A69"/>
    <w:rsid w:val="006D00E1"/>
    <w:rsid w:val="006D6208"/>
    <w:rsid w:val="0076509B"/>
    <w:rsid w:val="0077262B"/>
    <w:rsid w:val="00793A4E"/>
    <w:rsid w:val="007C44F8"/>
    <w:rsid w:val="0084292F"/>
    <w:rsid w:val="00843AE9"/>
    <w:rsid w:val="008932C4"/>
    <w:rsid w:val="008A63DF"/>
    <w:rsid w:val="008B0EDD"/>
    <w:rsid w:val="008C1871"/>
    <w:rsid w:val="008D496F"/>
    <w:rsid w:val="00904FD9"/>
    <w:rsid w:val="00916054"/>
    <w:rsid w:val="0092027B"/>
    <w:rsid w:val="009909C1"/>
    <w:rsid w:val="009E6170"/>
    <w:rsid w:val="009E6622"/>
    <w:rsid w:val="00A53B1E"/>
    <w:rsid w:val="00A73F39"/>
    <w:rsid w:val="00A83D58"/>
    <w:rsid w:val="00AC1C58"/>
    <w:rsid w:val="00AC3C7B"/>
    <w:rsid w:val="00AD0F28"/>
    <w:rsid w:val="00B23403"/>
    <w:rsid w:val="00B44BCF"/>
    <w:rsid w:val="00B65CA9"/>
    <w:rsid w:val="00B82426"/>
    <w:rsid w:val="00BD15CD"/>
    <w:rsid w:val="00BE7D91"/>
    <w:rsid w:val="00C01A5D"/>
    <w:rsid w:val="00D24C31"/>
    <w:rsid w:val="00D547A6"/>
    <w:rsid w:val="00DA57FF"/>
    <w:rsid w:val="00DB124C"/>
    <w:rsid w:val="00DD1B53"/>
    <w:rsid w:val="00E3025A"/>
    <w:rsid w:val="00E35AA4"/>
    <w:rsid w:val="00E57225"/>
    <w:rsid w:val="00E734B0"/>
    <w:rsid w:val="00E8786C"/>
    <w:rsid w:val="00E96271"/>
    <w:rsid w:val="00E97D7C"/>
    <w:rsid w:val="00ED3CA0"/>
    <w:rsid w:val="00F212A7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Rędaszek Anna</cp:lastModifiedBy>
  <cp:revision>2</cp:revision>
  <cp:lastPrinted>2013-06-07T10:28:00Z</cp:lastPrinted>
  <dcterms:created xsi:type="dcterms:W3CDTF">2018-01-12T11:20:00Z</dcterms:created>
  <dcterms:modified xsi:type="dcterms:W3CDTF">2018-01-12T11:20:00Z</dcterms:modified>
</cp:coreProperties>
</file>