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EE" w:rsidRDefault="00EB2AEE" w:rsidP="00EB2AEE">
      <w:pPr>
        <w:pStyle w:val="western"/>
        <w:spacing w:after="284" w:line="240" w:lineRule="auto"/>
        <w:jc w:val="center"/>
        <w:rPr>
          <w:lang w:val="en-US"/>
        </w:rPr>
      </w:pPr>
      <w:r>
        <w:rPr>
          <w:sz w:val="28"/>
          <w:szCs w:val="28"/>
        </w:rPr>
        <w:t>Seminarium Astrofizyczne</w:t>
      </w:r>
      <w:r>
        <w:rPr>
          <w:sz w:val="28"/>
          <w:szCs w:val="28"/>
        </w:rPr>
        <w:br/>
        <w:t>wtorek 30.05.2017 godz. 12:30</w:t>
      </w:r>
      <w:r>
        <w:rPr>
          <w:sz w:val="28"/>
          <w:szCs w:val="28"/>
        </w:rPr>
        <w:br/>
      </w:r>
      <w:bookmarkStart w:id="0" w:name="_GoBack"/>
      <w:r w:rsidRPr="00DC36B8">
        <w:rPr>
          <w:color w:val="auto"/>
          <w:sz w:val="28"/>
          <w:szCs w:val="28"/>
        </w:rPr>
        <w:t>Hoża 69 Pawilon; sala 118</w:t>
      </w:r>
      <w:bookmarkEnd w:id="0"/>
    </w:p>
    <w:p w:rsidR="00EB2AEE" w:rsidRDefault="00EB2AEE" w:rsidP="00EB2AEE">
      <w:pPr>
        <w:pStyle w:val="western"/>
        <w:spacing w:after="0" w:line="240" w:lineRule="auto"/>
        <w:jc w:val="center"/>
      </w:pPr>
    </w:p>
    <w:p w:rsidR="00EB2AEE" w:rsidRDefault="00EB2AEE" w:rsidP="00EB2AEE">
      <w:pPr>
        <w:pStyle w:val="western"/>
        <w:spacing w:after="0" w:line="240" w:lineRule="auto"/>
        <w:jc w:val="center"/>
      </w:pPr>
    </w:p>
    <w:p w:rsidR="00EB2AEE" w:rsidRDefault="00EB2AEE" w:rsidP="00EB2AEE">
      <w:pPr>
        <w:pStyle w:val="western"/>
        <w:spacing w:after="0" w:line="240" w:lineRule="auto"/>
        <w:jc w:val="center"/>
        <w:rPr>
          <w:lang w:val="en-US"/>
        </w:rPr>
      </w:pPr>
      <w:r>
        <w:rPr>
          <w:b/>
          <w:bCs/>
          <w:sz w:val="28"/>
          <w:szCs w:val="28"/>
          <w:lang w:val="en-US"/>
        </w:rPr>
        <w:t>Neutron-star mergers in the era of gravitational-wave astronomy</w:t>
      </w:r>
    </w:p>
    <w:p w:rsidR="00EB2AEE" w:rsidRDefault="00EB2AEE" w:rsidP="00EB2AEE">
      <w:pPr>
        <w:pStyle w:val="western"/>
        <w:spacing w:after="0" w:line="240" w:lineRule="auto"/>
        <w:jc w:val="center"/>
      </w:pPr>
    </w:p>
    <w:p w:rsidR="00EB2AEE" w:rsidRDefault="00EB2AEE" w:rsidP="00EB2AEE">
      <w:pPr>
        <w:pStyle w:val="western"/>
        <w:spacing w:after="0" w:line="240" w:lineRule="auto"/>
        <w:jc w:val="center"/>
        <w:rPr>
          <w:lang w:val="en-US"/>
        </w:rPr>
      </w:pPr>
      <w:r>
        <w:rPr>
          <w:b/>
          <w:bCs/>
          <w:sz w:val="28"/>
          <w:szCs w:val="28"/>
        </w:rPr>
        <w:t xml:space="preserve">dr </w:t>
      </w:r>
      <w:proofErr w:type="spellStart"/>
      <w:r>
        <w:rPr>
          <w:b/>
          <w:bCs/>
          <w:sz w:val="28"/>
          <w:szCs w:val="28"/>
        </w:rPr>
        <w:t>hab</w:t>
      </w:r>
      <w:proofErr w:type="spellEnd"/>
      <w:r>
        <w:rPr>
          <w:b/>
          <w:bCs/>
          <w:sz w:val="28"/>
          <w:szCs w:val="28"/>
        </w:rPr>
        <w:t xml:space="preserve"> Michał </w:t>
      </w:r>
      <w:proofErr w:type="spellStart"/>
      <w:r>
        <w:rPr>
          <w:b/>
          <w:bCs/>
          <w:sz w:val="28"/>
          <w:szCs w:val="28"/>
        </w:rPr>
        <w:t>Bejger</w:t>
      </w:r>
      <w:proofErr w:type="spellEnd"/>
    </w:p>
    <w:p w:rsidR="00EB2AEE" w:rsidRDefault="00EB2AEE" w:rsidP="00EB2AEE">
      <w:pPr>
        <w:pStyle w:val="western"/>
        <w:spacing w:after="0" w:line="240" w:lineRule="auto"/>
        <w:jc w:val="center"/>
      </w:pPr>
    </w:p>
    <w:p w:rsidR="00EB2AEE" w:rsidRDefault="00EB2AEE" w:rsidP="00EB2AEE">
      <w:pPr>
        <w:pStyle w:val="western"/>
        <w:spacing w:after="0" w:line="240" w:lineRule="auto"/>
        <w:jc w:val="center"/>
        <w:rPr>
          <w:lang w:val="en-US"/>
        </w:rPr>
      </w:pPr>
      <w:r>
        <w:rPr>
          <w:lang w:val="en-US"/>
        </w:rPr>
        <w:t>(Nicolaus Copernicus Astronomical Center of the Polish Academy of Sciences)</w:t>
      </w:r>
    </w:p>
    <w:p w:rsidR="00EB2AEE" w:rsidRDefault="00EB2AEE" w:rsidP="00EB2AEE">
      <w:pPr>
        <w:pStyle w:val="western"/>
        <w:spacing w:after="0" w:line="240" w:lineRule="auto"/>
        <w:rPr>
          <w:lang w:val="en-US"/>
        </w:rPr>
      </w:pPr>
    </w:p>
    <w:p w:rsidR="00EB2AEE" w:rsidRDefault="00EB2AEE" w:rsidP="00EB2AEE">
      <w:pPr>
        <w:pStyle w:val="western"/>
        <w:spacing w:after="0" w:line="240" w:lineRule="auto"/>
        <w:rPr>
          <w:lang w:val="en-US"/>
        </w:rPr>
      </w:pPr>
    </w:p>
    <w:p w:rsidR="00EB2AEE" w:rsidRDefault="00EB2AEE" w:rsidP="00EB2AEE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Recent detections of merging black hole mergers by the LIGO-Virgo Collaboration open a new era in gravitational-wave astronomy. Another prospective type of sources are the neutron-star mergers. </w:t>
      </w:r>
    </w:p>
    <w:p w:rsidR="00EB2AEE" w:rsidRDefault="00EB2AEE" w:rsidP="00EB2AEE">
      <w:pPr>
        <w:pStyle w:val="HTML-wstpniesformatowany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 these stellar remnants contain matter, they constitute an even richer laboratory of strong gravity, dense matter and relativistic astrophysics. I will talk about the current status of the theory and simulations, multi-messenger aspects of the data-analysis and outlook for the future.</w:t>
      </w:r>
    </w:p>
    <w:p w:rsidR="00EB2AEE" w:rsidRDefault="00EB2AEE" w:rsidP="00EB2AEE">
      <w:pPr>
        <w:pStyle w:val="HTML-wstpniesformatowany"/>
        <w:jc w:val="both"/>
        <w:rPr>
          <w:lang w:val="en-US"/>
        </w:rPr>
      </w:pPr>
    </w:p>
    <w:p w:rsidR="00EB2AEE" w:rsidRDefault="00EB2AEE" w:rsidP="00EB2AEE">
      <w:pPr>
        <w:pStyle w:val="western"/>
        <w:spacing w:after="0" w:line="240" w:lineRule="auto"/>
        <w:rPr>
          <w:lang w:val="en-US"/>
        </w:rPr>
      </w:pPr>
    </w:p>
    <w:p w:rsidR="00EB2AEE" w:rsidRDefault="00EB2AEE" w:rsidP="00EB2AEE">
      <w:pPr>
        <w:pStyle w:val="western"/>
        <w:spacing w:after="0" w:line="240" w:lineRule="auto"/>
        <w:rPr>
          <w:lang w:val="en-US"/>
        </w:rPr>
      </w:pPr>
    </w:p>
    <w:p w:rsidR="00EB2AEE" w:rsidRDefault="00EB2AEE" w:rsidP="00EB2AEE">
      <w:pPr>
        <w:pStyle w:val="western"/>
        <w:spacing w:after="0" w:line="240" w:lineRule="auto"/>
      </w:pPr>
      <w:r>
        <w:t xml:space="preserve">                                                                           Serdecznie zapraszam,</w:t>
      </w:r>
    </w:p>
    <w:p w:rsidR="00EB2AEE" w:rsidRDefault="00EB2AEE" w:rsidP="00EB2AEE">
      <w:pPr>
        <w:pStyle w:val="western"/>
        <w:spacing w:after="0" w:line="240" w:lineRule="auto"/>
      </w:pPr>
      <w:r>
        <w:t xml:space="preserve">                                                                            Agnieszka </w:t>
      </w:r>
      <w:proofErr w:type="spellStart"/>
      <w:r>
        <w:t>Majczyna</w:t>
      </w:r>
      <w:proofErr w:type="spellEnd"/>
    </w:p>
    <w:p w:rsidR="00EB2AEE" w:rsidRDefault="00EB2AEE" w:rsidP="00EB2AEE">
      <w:pPr>
        <w:pStyle w:val="western"/>
        <w:spacing w:after="0" w:line="240" w:lineRule="auto"/>
        <w:rPr>
          <w:lang w:val="en-US"/>
        </w:rPr>
      </w:pPr>
    </w:p>
    <w:p w:rsidR="00854D8B" w:rsidRDefault="00854D8B"/>
    <w:sectPr w:rsidR="0085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EE"/>
    <w:rsid w:val="000F3B7D"/>
    <w:rsid w:val="00854D8B"/>
    <w:rsid w:val="00A5100F"/>
    <w:rsid w:val="00DC36B8"/>
    <w:rsid w:val="00DE2C7D"/>
    <w:rsid w:val="00E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afiliacja">
    <w:name w:val="AR_afiliacja"/>
    <w:basedOn w:val="Normalny"/>
    <w:next w:val="Normalny"/>
    <w:autoRedefine/>
    <w:rsid w:val="00A5100F"/>
    <w:pPr>
      <w:suppressAutoHyphens/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TYTUD">
    <w:name w:val="TYTUŁ_D"/>
    <w:basedOn w:val="Normalny"/>
    <w:qFormat/>
    <w:rsid w:val="00A5100F"/>
    <w:pPr>
      <w:jc w:val="center"/>
    </w:pPr>
    <w:rPr>
      <w:rFonts w:ascii="Times New Roman" w:hAnsi="Times New Roman"/>
      <w:b/>
      <w:smallCaps/>
      <w:sz w:val="24"/>
    </w:rPr>
  </w:style>
  <w:style w:type="paragraph" w:customStyle="1" w:styleId="DANED">
    <w:name w:val="DANE_D"/>
    <w:basedOn w:val="TYTUD"/>
    <w:qFormat/>
    <w:rsid w:val="00A5100F"/>
    <w:pPr>
      <w:spacing w:after="0" w:line="240" w:lineRule="atLeast"/>
      <w:jc w:val="left"/>
    </w:pPr>
    <w:rPr>
      <w:b w:val="0"/>
      <w:smallCaps w:val="0"/>
      <w:sz w:val="20"/>
    </w:rPr>
  </w:style>
  <w:style w:type="paragraph" w:customStyle="1" w:styleId="TEKSTD">
    <w:name w:val="TEKST_D"/>
    <w:basedOn w:val="DANED"/>
    <w:qFormat/>
    <w:rsid w:val="000F3B7D"/>
    <w:pPr>
      <w:tabs>
        <w:tab w:val="left" w:pos="3686"/>
      </w:tabs>
      <w:spacing w:after="120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2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2AEE"/>
    <w:rPr>
      <w:rFonts w:ascii="Courier New" w:hAnsi="Courier New" w:cs="Courier New"/>
      <w:color w:val="000000"/>
      <w:sz w:val="20"/>
      <w:szCs w:val="20"/>
    </w:rPr>
  </w:style>
  <w:style w:type="paragraph" w:customStyle="1" w:styleId="western">
    <w:name w:val="western"/>
    <w:basedOn w:val="Normalny"/>
    <w:rsid w:val="00EB2AEE"/>
    <w:pPr>
      <w:spacing w:after="142" w:line="288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afiliacja">
    <w:name w:val="AR_afiliacja"/>
    <w:basedOn w:val="Normalny"/>
    <w:next w:val="Normalny"/>
    <w:autoRedefine/>
    <w:rsid w:val="00A5100F"/>
    <w:pPr>
      <w:suppressAutoHyphens/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TYTUD">
    <w:name w:val="TYTUŁ_D"/>
    <w:basedOn w:val="Normalny"/>
    <w:qFormat/>
    <w:rsid w:val="00A5100F"/>
    <w:pPr>
      <w:jc w:val="center"/>
    </w:pPr>
    <w:rPr>
      <w:rFonts w:ascii="Times New Roman" w:hAnsi="Times New Roman"/>
      <w:b/>
      <w:smallCaps/>
      <w:sz w:val="24"/>
    </w:rPr>
  </w:style>
  <w:style w:type="paragraph" w:customStyle="1" w:styleId="DANED">
    <w:name w:val="DANE_D"/>
    <w:basedOn w:val="TYTUD"/>
    <w:qFormat/>
    <w:rsid w:val="00A5100F"/>
    <w:pPr>
      <w:spacing w:after="0" w:line="240" w:lineRule="atLeast"/>
      <w:jc w:val="left"/>
    </w:pPr>
    <w:rPr>
      <w:b w:val="0"/>
      <w:smallCaps w:val="0"/>
      <w:sz w:val="20"/>
    </w:rPr>
  </w:style>
  <w:style w:type="paragraph" w:customStyle="1" w:styleId="TEKSTD">
    <w:name w:val="TEKST_D"/>
    <w:basedOn w:val="DANED"/>
    <w:qFormat/>
    <w:rsid w:val="000F3B7D"/>
    <w:pPr>
      <w:tabs>
        <w:tab w:val="left" w:pos="3686"/>
      </w:tabs>
      <w:spacing w:after="120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2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2AEE"/>
    <w:rPr>
      <w:rFonts w:ascii="Courier New" w:hAnsi="Courier New" w:cs="Courier New"/>
      <w:color w:val="000000"/>
      <w:sz w:val="20"/>
      <w:szCs w:val="20"/>
    </w:rPr>
  </w:style>
  <w:style w:type="paragraph" w:customStyle="1" w:styleId="western">
    <w:name w:val="western"/>
    <w:basedOn w:val="Normalny"/>
    <w:rsid w:val="00EB2AEE"/>
    <w:pPr>
      <w:spacing w:after="142" w:line="288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Swiboda Grażyna</dc:creator>
  <cp:lastModifiedBy>Swiboda Grażyna</cp:lastModifiedBy>
  <cp:revision>2</cp:revision>
  <dcterms:created xsi:type="dcterms:W3CDTF">2017-05-26T05:07:00Z</dcterms:created>
  <dcterms:modified xsi:type="dcterms:W3CDTF">2017-05-26T05:07:00Z</dcterms:modified>
</cp:coreProperties>
</file>