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76" w:rsidRPr="00B53B76" w:rsidRDefault="00B53B76" w:rsidP="00B53B76">
      <w:pPr>
        <w:spacing w:after="120" w:line="24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B53B76">
        <w:rPr>
          <w:rFonts w:ascii="Calibri" w:eastAsia="Times New Roman" w:hAnsi="Calibri" w:cs="Calibri"/>
          <w:b/>
          <w:lang w:eastAsia="pl-PL"/>
        </w:rPr>
        <w:t>Załącznik nr 1</w:t>
      </w:r>
      <w:r>
        <w:rPr>
          <w:rFonts w:ascii="Calibri" w:eastAsia="Times New Roman" w:hAnsi="Calibri" w:cs="Calibri"/>
          <w:b/>
          <w:lang w:eastAsia="pl-PL"/>
        </w:rPr>
        <w:t xml:space="preserve">b </w:t>
      </w:r>
      <w:r w:rsidRPr="00B53B76">
        <w:rPr>
          <w:rFonts w:ascii="Calibri" w:eastAsia="Times New Roman" w:hAnsi="Calibri" w:cs="Calibri"/>
          <w:b/>
          <w:lang w:eastAsia="pl-PL"/>
        </w:rPr>
        <w:t xml:space="preserve">do  </w:t>
      </w:r>
      <w:r>
        <w:rPr>
          <w:rFonts w:ascii="Calibri" w:eastAsia="Times New Roman" w:hAnsi="Calibri" w:cs="Calibri"/>
          <w:b/>
          <w:lang w:eastAsia="pl-PL"/>
        </w:rPr>
        <w:t xml:space="preserve">SIWZ </w:t>
      </w:r>
    </w:p>
    <w:p w:rsidR="00B53B76" w:rsidRPr="00B53B76" w:rsidRDefault="00B53B76" w:rsidP="00B53B76">
      <w:pPr>
        <w:spacing w:after="120" w:line="240" w:lineRule="auto"/>
        <w:ind w:left="5760"/>
        <w:rPr>
          <w:rFonts w:ascii="Calibri" w:eastAsia="Times New Roman" w:hAnsi="Calibri" w:cs="Calibri"/>
          <w:b/>
          <w:lang w:eastAsia="pl-PL"/>
        </w:rPr>
      </w:pPr>
    </w:p>
    <w:p w:rsidR="00B53B76" w:rsidRPr="00B53B76" w:rsidRDefault="00B53B76" w:rsidP="00B53B76">
      <w:pPr>
        <w:spacing w:before="240" w:after="12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53B76">
        <w:rPr>
          <w:rFonts w:ascii="Calibri" w:eastAsia="Times New Roman" w:hAnsi="Calibri" w:cs="Calibri"/>
          <w:b/>
          <w:sz w:val="24"/>
          <w:szCs w:val="24"/>
          <w:lang w:eastAsia="pl-PL"/>
        </w:rPr>
        <w:t>Opis instalacji chłodniczych w budynku nr 88 serwerowni CIŚ, objętych zakresem przedmiotu umowy, oraz zakres przedmiotu umowy.</w:t>
      </w:r>
    </w:p>
    <w:p w:rsidR="00B53B76" w:rsidRPr="00B53B76" w:rsidRDefault="00B53B76" w:rsidP="00B53B76">
      <w:pPr>
        <w:widowControl w:val="0"/>
        <w:numPr>
          <w:ilvl w:val="0"/>
          <w:numId w:val="1"/>
        </w:numPr>
        <w:suppressAutoHyphens/>
        <w:autoSpaceDE w:val="0"/>
        <w:spacing w:before="360" w:after="0" w:line="288" w:lineRule="auto"/>
        <w:ind w:left="714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>Centrala wentylacyjna 5 000 m</w:t>
      </w:r>
      <w:r w:rsidRPr="00B53B76">
        <w:rPr>
          <w:rFonts w:ascii="Calibri" w:eastAsia="Calibri" w:hAnsi="Calibri" w:cs="Times New Roman"/>
          <w:b/>
          <w:vertAlign w:val="superscript"/>
        </w:rPr>
        <w:t>3</w:t>
      </w:r>
      <w:r w:rsidRPr="00B53B76">
        <w:rPr>
          <w:rFonts w:ascii="Calibri" w:eastAsia="Calibri" w:hAnsi="Calibri" w:cs="Times New Roman"/>
          <w:b/>
        </w:rPr>
        <w:t xml:space="preserve"> z nagrzewnicą, układem chłodzenia sprężarkowego i nawilżaczem parowym Urządzenia klimatyzacyjne w budynku serwerowni.</w:t>
      </w:r>
    </w:p>
    <w:p w:rsidR="00B53B76" w:rsidRPr="00B53B76" w:rsidRDefault="00B53B76" w:rsidP="00B53B76">
      <w:pPr>
        <w:widowControl w:val="0"/>
        <w:numPr>
          <w:ilvl w:val="1"/>
          <w:numId w:val="1"/>
        </w:numPr>
        <w:suppressAutoHyphens/>
        <w:autoSpaceDE w:val="0"/>
        <w:spacing w:before="240" w:after="0" w:line="288" w:lineRule="auto"/>
        <w:ind w:left="709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 xml:space="preserve">  Opis techniczny centrali wentylacyjnej.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/>
        <w:ind w:left="360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W budynku serwerowni CIŚ w pomieszczeniu 9 (</w:t>
      </w:r>
      <w:proofErr w:type="spellStart"/>
      <w:r w:rsidRPr="00B53B76">
        <w:rPr>
          <w:rFonts w:ascii="Calibri" w:eastAsia="Calibri" w:hAnsi="Calibri" w:cs="ArialNarrow"/>
        </w:rPr>
        <w:t>wentylatornia</w:t>
      </w:r>
      <w:proofErr w:type="spellEnd"/>
      <w:r w:rsidRPr="00B53B76">
        <w:rPr>
          <w:rFonts w:ascii="Calibri" w:eastAsia="Calibri" w:hAnsi="Calibri" w:cs="ArialNarrow"/>
        </w:rPr>
        <w:t xml:space="preserve">) na parterze nad kotłownią (poziom +1,20 m) zainstalowano centralę </w:t>
      </w:r>
      <w:proofErr w:type="spellStart"/>
      <w:r w:rsidRPr="00B53B76">
        <w:rPr>
          <w:rFonts w:ascii="Calibri" w:eastAsia="Calibri" w:hAnsi="Calibri" w:cs="ArialNarrow"/>
        </w:rPr>
        <w:t>nawiewno</w:t>
      </w:r>
      <w:proofErr w:type="spellEnd"/>
      <w:r w:rsidRPr="00B53B76">
        <w:rPr>
          <w:rFonts w:ascii="Calibri" w:eastAsia="Calibri" w:hAnsi="Calibri" w:cs="ArialNarrow"/>
        </w:rPr>
        <w:t>-wywiewną N1/W1 w celu dostarczania świeżego powietrza do wszystkich pomieszczeń biurowych i technicznych budynku. Jest to centrala wentylacyjna typu BS-3 f-my VBW Engineering z wbudowaną nagrzewnicą i układem chłodniczym, oraz z zewnętrznym nawilżaczem parowym. Parametry centrali wentylacyjnej i jej ukompletowanie podano poniżej.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/>
        <w:ind w:left="360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Parametry centrali wentylacyjnej:</w:t>
      </w:r>
    </w:p>
    <w:p w:rsidR="00B53B76" w:rsidRPr="00B53B76" w:rsidRDefault="00B53B76" w:rsidP="00B53B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ilość powietrza: LN = 5 000 m</w:t>
      </w:r>
      <w:r w:rsidRPr="00B53B76">
        <w:rPr>
          <w:rFonts w:ascii="Calibri" w:eastAsia="Calibri" w:hAnsi="Calibri" w:cs="ArialNarrow"/>
          <w:vertAlign w:val="superscript"/>
        </w:rPr>
        <w:t>3</w:t>
      </w:r>
      <w:r w:rsidRPr="00B53B76">
        <w:rPr>
          <w:rFonts w:ascii="Calibri" w:eastAsia="Calibri" w:hAnsi="Calibri" w:cs="ArialNarrow"/>
        </w:rPr>
        <w:t>/h (nawiew); LW = 4 200 m</w:t>
      </w:r>
      <w:r w:rsidRPr="00B53B76">
        <w:rPr>
          <w:rFonts w:ascii="Calibri" w:eastAsia="Calibri" w:hAnsi="Calibri" w:cs="ArialNarrow"/>
          <w:vertAlign w:val="superscript"/>
        </w:rPr>
        <w:t>3</w:t>
      </w:r>
      <w:r w:rsidRPr="00B53B76">
        <w:rPr>
          <w:rFonts w:ascii="Calibri" w:eastAsia="Calibri" w:hAnsi="Calibri" w:cs="ArialNarrow"/>
        </w:rPr>
        <w:t>/h (wywiew);</w:t>
      </w:r>
    </w:p>
    <w:p w:rsidR="00B53B76" w:rsidRPr="00B53B76" w:rsidRDefault="00B53B76" w:rsidP="00B53B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spręż dyspozycyjny: </w:t>
      </w:r>
      <w:r w:rsidRPr="00B53B76">
        <w:rPr>
          <w:rFonts w:ascii="Calibri" w:eastAsia="Calibri" w:hAnsi="Calibri" w:cs="Symbol"/>
        </w:rPr>
        <w:t>D</w:t>
      </w:r>
      <w:r w:rsidRPr="00B53B76">
        <w:rPr>
          <w:rFonts w:ascii="Calibri" w:eastAsia="Calibri" w:hAnsi="Calibri" w:cs="ArialNarrow"/>
        </w:rPr>
        <w:t xml:space="preserve">PN = 350 Pa (nawiew); </w:t>
      </w:r>
      <w:r w:rsidRPr="00B53B76">
        <w:rPr>
          <w:rFonts w:ascii="Calibri" w:eastAsia="Calibri" w:hAnsi="Calibri" w:cs="Symbol"/>
        </w:rPr>
        <w:t>D</w:t>
      </w:r>
      <w:r w:rsidRPr="00B53B76">
        <w:rPr>
          <w:rFonts w:ascii="Calibri" w:eastAsia="Calibri" w:hAnsi="Calibri" w:cs="ArialNarrow"/>
        </w:rPr>
        <w:t>PW=500 Pa (wywiew);</w:t>
      </w:r>
    </w:p>
    <w:p w:rsidR="00B53B76" w:rsidRPr="00B53B76" w:rsidRDefault="00B53B76" w:rsidP="00B53B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ilość powietrza wywiewnego kierowana na wymiennik odzysku ciepła LWO = 3 400 m</w:t>
      </w:r>
      <w:r w:rsidRPr="00B53B76">
        <w:rPr>
          <w:rFonts w:ascii="Calibri" w:eastAsia="Calibri" w:hAnsi="Calibri" w:cs="ArialNarrow"/>
          <w:vertAlign w:val="superscript"/>
        </w:rPr>
        <w:t>3</w:t>
      </w:r>
      <w:r w:rsidRPr="00B53B76">
        <w:rPr>
          <w:rFonts w:ascii="Calibri" w:eastAsia="Calibri" w:hAnsi="Calibri" w:cs="ArialNarrow"/>
        </w:rPr>
        <w:t>/h;</w:t>
      </w:r>
    </w:p>
    <w:p w:rsidR="00B53B76" w:rsidRPr="00B53B76" w:rsidRDefault="00B53B76" w:rsidP="00B53B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ilość powietrza wywiewnego wykorzystana jako nawiew pomieszczeń technicznych LWN=800 m</w:t>
      </w:r>
      <w:r w:rsidRPr="00B53B76">
        <w:rPr>
          <w:rFonts w:ascii="Calibri" w:eastAsia="Calibri" w:hAnsi="Calibri" w:cs="ArialNarrow"/>
          <w:vertAlign w:val="superscript"/>
        </w:rPr>
        <w:t>3</w:t>
      </w:r>
      <w:r w:rsidRPr="00B53B76">
        <w:rPr>
          <w:rFonts w:ascii="Calibri" w:eastAsia="Calibri" w:hAnsi="Calibri" w:cs="ArialNarrow"/>
        </w:rPr>
        <w:t>/h;</w:t>
      </w:r>
    </w:p>
    <w:p w:rsidR="00B53B76" w:rsidRPr="00B53B76" w:rsidRDefault="00B53B76" w:rsidP="00B53B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wykonanie centrali: prawe (nawiew), lewe (wywiew).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/>
        <w:ind w:left="360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Ukompletowanie centrali wentylacyjnej: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sekcja wentylatora nawiewnego z regulatorem obrotów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chłodnica freonowa R-407c, z odkraplaczem (temp. powietrza przed/za chłodnicą +32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>/+20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>C), temperatura parowania czynnika chłodniczego +8,5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>C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nagrzewnica wodna 90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>/70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>C (temp powietrza za nagrzewnicą +20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>C)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krzyżowy wymiennik ciepła z obejściem i odkraplaczem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filtr kieszeniowy EU7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sekcja wentylatora wywiewnego z regulatorem obrotów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filtr kieszeniowy EU5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komora rozdziału powietrza z przepustnicą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sekcja układu chłodniczego – wbudowana w centralę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przepustnice na wlocie i wylocie powietrza</w:t>
      </w:r>
    </w:p>
    <w:p w:rsidR="00B53B76" w:rsidRPr="00B53B76" w:rsidRDefault="00B53B76" w:rsidP="00B53B7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kompletny układ automatyki sekcji chłodniczej z tablicą zasilająco-sterującą i wyłącznikami serwisowymi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/>
        <w:ind w:left="360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Automatyka centrali wentylacyjnej została zbudowana w oparciu o sterownik F-16 firmy Johnson Controls, który zapewnia możliwość regulacji i nadzoru w zakresie: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regulacji temperatury powietrza nawiewanego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regulacji wilgotności powietrza – centralna z pomiarem wilgotności w zbiorczym kanale wywiewnym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ograniczniki temperatury powietrza nawiewanego (min. – max.),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regulacji ilości powietrza (silniki wentylatorów z regulacją obrotów),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zabezpieczenia nagrzewnicy przed zamarzaniem,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hanging="357"/>
        <w:contextualSpacing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zabezpieczenia wymienników odzysku ciepła przed "szronieniem",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left="108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sygnalizacji pracy i awarii urządzeń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left="108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sterowania pracą układu chłodniczego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left="108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lastRenderedPageBreak/>
        <w:t>sterowania przepustnicami na wlotach powietrza</w:t>
      </w:r>
    </w:p>
    <w:p w:rsidR="00B53B76" w:rsidRPr="00B53B76" w:rsidRDefault="00B53B76" w:rsidP="00B53B7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after="0" w:line="240" w:lineRule="auto"/>
        <w:ind w:left="108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blokady wentylatora wyciągowego centrali przy wyłączonym nawiewie,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Narrow"/>
          <w:b/>
          <w:sz w:val="20"/>
          <w:szCs w:val="20"/>
        </w:rPr>
      </w:pPr>
      <w:r w:rsidRPr="00B53B76">
        <w:rPr>
          <w:rFonts w:ascii="Calibri" w:eastAsia="Calibri" w:hAnsi="Calibri" w:cs="ArialNarrow"/>
          <w:b/>
          <w:sz w:val="20"/>
          <w:szCs w:val="20"/>
        </w:rPr>
        <w:t>Nagrzewnica centrali wentylacyjnej</w:t>
      </w:r>
    </w:p>
    <w:p w:rsidR="00B53B76" w:rsidRPr="00B53B76" w:rsidRDefault="00B53B76" w:rsidP="00B53B76">
      <w:pPr>
        <w:autoSpaceDE w:val="0"/>
        <w:autoSpaceDN w:val="0"/>
        <w:adjustRightInd w:val="0"/>
        <w:spacing w:before="60" w:after="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Źródłem ciepła dla nagrzewnicy centrali wentylacyjnej jest woda c.o., dostarczana z kotłowni budynku umieszczonej w piwnicy, dokładnie pod pomieszczeniem centrali wentylacyjnej. Parametry wody instalacyjnej 90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>/70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>C. Poniżej podano podstawowe parametry cieplno-hydrauliczne nagrzewnicy:</w:t>
      </w:r>
    </w:p>
    <w:p w:rsidR="00B53B76" w:rsidRPr="00B53B76" w:rsidRDefault="00B53B76" w:rsidP="00B53B7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60" w:after="0" w:line="240" w:lineRule="auto"/>
        <w:ind w:left="1134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wydajność: 45,5kW</w:t>
      </w:r>
    </w:p>
    <w:p w:rsidR="00B53B76" w:rsidRPr="00B53B76" w:rsidRDefault="00B53B76" w:rsidP="00B53B7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60" w:after="0" w:line="240" w:lineRule="auto"/>
        <w:ind w:left="1134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przepływ wody: 2,02m3/h</w:t>
      </w:r>
    </w:p>
    <w:p w:rsidR="00B53B76" w:rsidRPr="00B53B76" w:rsidRDefault="00B53B76" w:rsidP="00B53B7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60" w:after="0" w:line="240" w:lineRule="auto"/>
        <w:ind w:left="1134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opory przepływu wody: 5,39kPa</w:t>
      </w:r>
    </w:p>
    <w:p w:rsidR="00B53B76" w:rsidRPr="00B53B76" w:rsidRDefault="00B53B76" w:rsidP="00B53B7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60" w:after="0" w:line="240" w:lineRule="auto"/>
        <w:ind w:left="1134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średnica króćców: Dn25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/>
        <w:ind w:left="284"/>
        <w:jc w:val="both"/>
        <w:rPr>
          <w:rFonts w:ascii="Calibri" w:eastAsia="Calibri" w:hAnsi="Calibri" w:cs="ArialNarrow"/>
          <w:b/>
          <w:sz w:val="20"/>
          <w:szCs w:val="20"/>
        </w:rPr>
      </w:pPr>
      <w:r w:rsidRPr="00B53B76">
        <w:rPr>
          <w:rFonts w:ascii="Calibri" w:eastAsia="Calibri" w:hAnsi="Calibri" w:cs="ArialNarrow"/>
          <w:b/>
          <w:sz w:val="20"/>
          <w:szCs w:val="20"/>
        </w:rPr>
        <w:t>Układ chłodniczy centrali wentylacyjnej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W skład centrali wentylacyjnej jako jedna z jej sekcji, wchodzi sprężarkowy układ chłodniczy z bezpośrednim odparowaniem (czynnik R-407c) o wydajności całkowitej: </w:t>
      </w:r>
      <w:proofErr w:type="spellStart"/>
      <w:r w:rsidRPr="00B53B76">
        <w:rPr>
          <w:rFonts w:ascii="Calibri" w:eastAsia="Calibri" w:hAnsi="Calibri" w:cs="ArialNarrow"/>
        </w:rPr>
        <w:t>Q</w:t>
      </w:r>
      <w:r w:rsidRPr="00B53B76">
        <w:rPr>
          <w:rFonts w:ascii="Calibri" w:eastAsia="Calibri" w:hAnsi="Calibri" w:cs="ArialNarrow"/>
          <w:vertAlign w:val="subscript"/>
        </w:rPr>
        <w:t>ch</w:t>
      </w:r>
      <w:proofErr w:type="spellEnd"/>
      <w:r w:rsidRPr="00B53B76">
        <w:rPr>
          <w:rFonts w:ascii="Calibri" w:eastAsia="Calibri" w:hAnsi="Calibri" w:cs="ArialNarrow"/>
        </w:rPr>
        <w:t>=26,4kW. Układ chłodniczy dostarcza do pomieszczeń takie ilości schłodzonego powietrza, które wystarczają tylko na częściowe odprowadzenie zysków ciepła (instalacja nie jest klimatyzacją komfortu), głównie dla polepszenia komfortu pracy pracowników w budynku.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/>
        <w:ind w:left="284"/>
        <w:jc w:val="both"/>
        <w:rPr>
          <w:rFonts w:ascii="Calibri" w:eastAsia="Calibri" w:hAnsi="Calibri" w:cs="ArialNarrow"/>
          <w:sz w:val="20"/>
          <w:szCs w:val="20"/>
        </w:rPr>
      </w:pPr>
      <w:r w:rsidRPr="00B53B76">
        <w:rPr>
          <w:rFonts w:ascii="Calibri" w:eastAsia="Calibri" w:hAnsi="Calibri" w:cs="ArialNarrow"/>
          <w:b/>
          <w:sz w:val="20"/>
          <w:szCs w:val="20"/>
        </w:rPr>
        <w:t>Nawilżacz kanałowy  centrali wentylacyjnej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Do nawilżania powietrza nawiewnego do pomieszczeń biurowych, ale przede wszystkim dla zwiększenia wilgotności powietrza w pomieszczeniu serwerowni, zastosowano nawilżacz parowy firmy </w:t>
      </w:r>
      <w:proofErr w:type="spellStart"/>
      <w:r w:rsidRPr="00B53B76">
        <w:rPr>
          <w:rFonts w:ascii="Calibri" w:eastAsia="Calibri" w:hAnsi="Calibri" w:cs="ArialNarrow"/>
        </w:rPr>
        <w:t>Devatec</w:t>
      </w:r>
      <w:proofErr w:type="spellEnd"/>
      <w:r w:rsidRPr="00B53B76">
        <w:rPr>
          <w:rFonts w:ascii="Calibri" w:eastAsia="Calibri" w:hAnsi="Calibri" w:cs="ArialNarrow"/>
        </w:rPr>
        <w:t xml:space="preserve"> typu </w:t>
      </w:r>
      <w:proofErr w:type="spellStart"/>
      <w:r w:rsidRPr="00B53B76">
        <w:rPr>
          <w:rFonts w:ascii="Calibri" w:eastAsia="Calibri" w:hAnsi="Calibri" w:cs="ArialNarrow"/>
        </w:rPr>
        <w:t>ElectroVAP</w:t>
      </w:r>
      <w:proofErr w:type="spellEnd"/>
      <w:r w:rsidRPr="00B53B76">
        <w:rPr>
          <w:rFonts w:ascii="Calibri" w:eastAsia="Calibri" w:hAnsi="Calibri" w:cs="ArialNarrow"/>
        </w:rPr>
        <w:t xml:space="preserve"> MC2 o wydajności pary 35 kg/h, w komplecie z lancą parową 35-60 0mm, przewodem parowym </w:t>
      </w:r>
      <w:r w:rsidRPr="00B53B76">
        <w:rPr>
          <w:rFonts w:ascii="Calibri" w:eastAsia="Calibri" w:hAnsi="Calibri" w:cs="Symbol"/>
        </w:rPr>
        <w:t xml:space="preserve">φ = </w:t>
      </w:r>
      <w:r w:rsidRPr="00B53B76">
        <w:rPr>
          <w:rFonts w:ascii="Calibri" w:eastAsia="Calibri" w:hAnsi="Calibri" w:cs="ArialNarrow"/>
        </w:rPr>
        <w:t xml:space="preserve">35/43, przewodem skroplin </w:t>
      </w:r>
      <w:r w:rsidRPr="00B53B76">
        <w:rPr>
          <w:rFonts w:ascii="Calibri" w:eastAsia="Calibri" w:hAnsi="Calibri" w:cs="Symbol"/>
        </w:rPr>
        <w:t xml:space="preserve">φ = </w:t>
      </w:r>
      <w:r w:rsidRPr="00B53B76">
        <w:rPr>
          <w:rFonts w:ascii="Calibri" w:eastAsia="Calibri" w:hAnsi="Calibri" w:cs="ArialNarrow"/>
        </w:rPr>
        <w:t xml:space="preserve">6/10, oraz higrostatem stanu maksymalnego i fabrycznym osprzętem </w:t>
      </w:r>
      <w:proofErr w:type="spellStart"/>
      <w:r w:rsidRPr="00B53B76">
        <w:rPr>
          <w:rFonts w:ascii="Calibri" w:eastAsia="Calibri" w:hAnsi="Calibri" w:cs="ArialNarrow"/>
        </w:rPr>
        <w:t>AKiP</w:t>
      </w:r>
      <w:proofErr w:type="spellEnd"/>
      <w:r w:rsidRPr="00B53B76">
        <w:rPr>
          <w:rFonts w:ascii="Calibri" w:eastAsia="Calibri" w:hAnsi="Calibri" w:cs="ArialNarrow"/>
        </w:rPr>
        <w:t>.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Projektowana zawartość pary w powietrzu za nawilżaczem: X2=5,8g/kg (t=+20</w:t>
      </w:r>
      <w:r w:rsidRPr="00B53B76">
        <w:rPr>
          <w:rFonts w:ascii="Calibri" w:eastAsia="Calibri" w:hAnsi="Calibri" w:cs="Symbol"/>
        </w:rPr>
        <w:t>°</w:t>
      </w:r>
      <w:r w:rsidRPr="00B53B76">
        <w:rPr>
          <w:rFonts w:ascii="Calibri" w:eastAsia="Calibri" w:hAnsi="Calibri" w:cs="ArialNarrow"/>
        </w:rPr>
        <w:t xml:space="preserve">C, </w:t>
      </w:r>
      <w:r w:rsidRPr="00B53B76">
        <w:rPr>
          <w:rFonts w:ascii="Calibri" w:eastAsia="Calibri" w:hAnsi="Calibri" w:cs="Symbol"/>
        </w:rPr>
        <w:t>j</w:t>
      </w:r>
      <w:r w:rsidRPr="00B53B76">
        <w:rPr>
          <w:rFonts w:ascii="Calibri" w:eastAsia="Calibri" w:hAnsi="Calibri" w:cs="ArialNarrow"/>
        </w:rPr>
        <w:t>=40%)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Ilość pary do nawilżania: </w:t>
      </w:r>
      <w:proofErr w:type="spellStart"/>
      <w:r w:rsidRPr="00B53B76">
        <w:rPr>
          <w:rFonts w:ascii="Calibri" w:eastAsia="Calibri" w:hAnsi="Calibri" w:cs="ArialNarrow"/>
        </w:rPr>
        <w:t>Gp</w:t>
      </w:r>
      <w:proofErr w:type="spellEnd"/>
      <w:r w:rsidRPr="00B53B76">
        <w:rPr>
          <w:rFonts w:ascii="Calibri" w:eastAsia="Calibri" w:hAnsi="Calibri" w:cs="ArialNarrow"/>
        </w:rPr>
        <w:t>=1,2x5000x(5,8-0,6)x10-3=31,2kg/h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/>
        <w:ind w:left="284"/>
        <w:jc w:val="both"/>
        <w:rPr>
          <w:rFonts w:ascii="Calibri" w:eastAsia="Calibri" w:hAnsi="Calibri" w:cs="ArialNarrow"/>
          <w:b/>
          <w:sz w:val="20"/>
          <w:szCs w:val="20"/>
        </w:rPr>
      </w:pPr>
      <w:r w:rsidRPr="00B53B76">
        <w:rPr>
          <w:rFonts w:ascii="Calibri" w:eastAsia="Calibri" w:hAnsi="Calibri" w:cs="ArialNarrow"/>
          <w:b/>
          <w:sz w:val="20"/>
          <w:szCs w:val="20"/>
        </w:rPr>
        <w:t>Klapy pożarowe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12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Na wszystkich kanałach wychodzących z pomieszczenia centrali wentylacyjnej, oraz na wszystkich odnogach nawiewnych i wywiewnych przechodzących przez strefy pożarowe, którymi w tym przypadku są pomieszczenia wydzielone drzwiami p.poż (pomieszczenia techniczne), zamontowano klapy pożarowe z siłownikami o odporności ogniowej jak odporność przegrody. W budynku zastosowano klapy odcinające firmy MERCOR sterowane elektrycznie z siłownikami BELIMO na 230V, oraz z czujnikami termicznymi i wyłącznikami krańcowymi. W/w klapy w pozycji normalnej są otwarte. W wypadku alarmu p.poż. wszystkie wentylatory w instalacji klimatyzacji i wentylacji mechanicznej ogólnej będą wyłączone przez system automatyki przeciwpożarowej ochrony obiektu, a klapy pożarowe zostaną zamknięte. 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120" w:line="288" w:lineRule="auto"/>
        <w:ind w:left="284"/>
        <w:jc w:val="both"/>
        <w:rPr>
          <w:rFonts w:ascii="Calibri" w:eastAsia="Calibri" w:hAnsi="Calibri" w:cs="ArialNarrow"/>
        </w:rPr>
      </w:pPr>
    </w:p>
    <w:p w:rsidR="00B53B76" w:rsidRPr="00B53B76" w:rsidRDefault="00B53B76" w:rsidP="00B53B76">
      <w:pPr>
        <w:widowControl w:val="0"/>
        <w:numPr>
          <w:ilvl w:val="1"/>
          <w:numId w:val="1"/>
        </w:numPr>
        <w:suppressAutoHyphens/>
        <w:autoSpaceDE w:val="0"/>
        <w:spacing w:before="240" w:after="120" w:line="288" w:lineRule="auto"/>
        <w:ind w:left="567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 xml:space="preserve"> Zakres prac serwisowych centrali wentylacyjnej 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Calibri" w:hAnsi="Calibri" w:cs="Times New Roman"/>
          <w:smallCaps/>
        </w:rPr>
      </w:pPr>
      <w:r w:rsidRPr="00B53B76">
        <w:rPr>
          <w:rFonts w:ascii="Calibri" w:eastAsia="Calibri" w:hAnsi="Calibri" w:cs="Times New Roman"/>
          <w:smallCaps/>
        </w:rPr>
        <w:t xml:space="preserve"> czynności wykonywane co 6 miesięcy (przeglądy półroczne)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rPr>
          <w:rFonts w:ascii="Calibri" w:eastAsia="Calibri" w:hAnsi="Calibri" w:cs="Times New Roman"/>
          <w:b/>
          <w:sz w:val="20"/>
          <w:szCs w:val="20"/>
        </w:rPr>
      </w:pPr>
      <w:r w:rsidRPr="00B53B76">
        <w:rPr>
          <w:rFonts w:ascii="Calibri" w:eastAsia="Calibri" w:hAnsi="Calibri" w:cs="Times New Roman"/>
          <w:b/>
          <w:sz w:val="20"/>
          <w:szCs w:val="20"/>
        </w:rPr>
        <w:t>Filtry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>Wymiana filtrów na nowe raz na pół roku  na koszt Wykonawcy.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53B76">
        <w:rPr>
          <w:rFonts w:ascii="Calibri" w:eastAsia="Calibri" w:hAnsi="Calibri" w:cs="Times New Roman"/>
          <w:b/>
          <w:sz w:val="20"/>
          <w:szCs w:val="20"/>
        </w:rPr>
        <w:t>Nagrzewnica wodna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lastRenderedPageBreak/>
        <w:t>Kontrola nagrzewnicy i rurociągów przyłączeniowych c.o. pod względem potencjalnych uszkodzeń. Sprawdzenie i ewentualna likwidacja wycieków. W przypadku stwierdzenia zabrudzenia powierzchni wymiennika  nagrzewnicy należy ją wyczyścić za pomocą sprężonego powietrza, a w przypadku znacznych zabrudzeń stosując odpowiednie preparaty chemiczne nie powodujące korozji aluminium, miedzi i powierzchni ocynkowanych.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53B76">
        <w:rPr>
          <w:rFonts w:ascii="Calibri" w:eastAsia="Calibri" w:hAnsi="Calibri" w:cs="Times New Roman"/>
          <w:b/>
          <w:sz w:val="20"/>
          <w:szCs w:val="20"/>
        </w:rPr>
        <w:t>Chłodnica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 xml:space="preserve">Kontrola nagrzewnicy i rurociągów połączeniowych pod względem potencjalnych uszkodzeń. Sprawdzenie szczelności połączeń instalacji chłodniczej i koloru indykatora wilgoci we wzierniku, oraz ewentualna likwidacja wycieków. Sprawdzenie i ewentualne uzupełnienie ilości czynnika chłodniczego, oraz sprawdzenie odwadniacza (roszenie). Sprawdzenie poziomu oleju w karterze sprężarki (od ¼ do ¾ wysokości wziernika). Sprawdzenie czystości elementów - w przypadku stwierdzenia zabrudzenia powierzchni wymiennika  chłodnicy należy ją wyczyścić za pomocą sprężonego powietrza, a w przypadku znacznych zabrudzeń stosując odpowiednie preparaty chemiczne nie powodujące korozji aluminium, miedzi i powierzchni ocynkowanych. Sprawdzenie czystości odkraplacza (w razie zanieczyszczenia przemyć odkraplacz wodą) i czystości skroplin w wannie skroplin, oraz drożność spływu skroplin. 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53B76">
        <w:rPr>
          <w:rFonts w:ascii="Calibri" w:eastAsia="Calibri" w:hAnsi="Calibri" w:cs="Times New Roman"/>
          <w:b/>
          <w:sz w:val="20"/>
          <w:szCs w:val="20"/>
        </w:rPr>
        <w:t>Wymiennik krzyżowy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>Sprawdzenie stanu technicznego wymiennika krzyżowego, oraz jego siłownika. Sprawdzenie czy wymiennik nie jest uszkodzony, oraz czy przepustnica na by-passie wymiennika obraca się bez zacięć. Sprawdzenie czystości odkraplacza (w razie zanieczyszczenia przemyć odkraplacz wodą) i czystości skroplin w wannie skroplin, oraz drożność spływu skroplin.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rPr>
          <w:rFonts w:ascii="Calibri" w:eastAsia="Calibri" w:hAnsi="Calibri" w:cs="Times New Roman"/>
          <w:b/>
          <w:sz w:val="20"/>
          <w:szCs w:val="20"/>
        </w:rPr>
      </w:pPr>
      <w:r w:rsidRPr="00B53B76">
        <w:rPr>
          <w:rFonts w:ascii="Calibri" w:eastAsia="Calibri" w:hAnsi="Calibri" w:cs="Times New Roman"/>
          <w:b/>
          <w:sz w:val="20"/>
          <w:szCs w:val="20"/>
        </w:rPr>
        <w:t>Zespoły wentylatorowe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 xml:space="preserve">Sprawdzenie, czy wszystkie śruby mocujące elementy konstrukcyjne zespołów wentylatorowych są właściwie dokręcone. Raz na pół roku `nasmarować łożyska wentylatorów smarem stałym do łożysk. Raz na rok należy przed smarowaniem otworzyć obudowę łożyska i usunąć stary smar  przed dodaniem nowego. Sprawdzenie czy wirnik wentylatora łatwo się obraca i czy nie wykazuje tzw. „bicia”, oraz czy nie jest przesunięty w stosunku do leja wlotowego.  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rPr>
          <w:rFonts w:ascii="Calibri" w:eastAsia="Calibri" w:hAnsi="Calibri" w:cs="Times New Roman"/>
          <w:b/>
          <w:sz w:val="20"/>
          <w:szCs w:val="20"/>
        </w:rPr>
      </w:pPr>
      <w:r w:rsidRPr="00B53B76">
        <w:rPr>
          <w:rFonts w:ascii="Calibri" w:eastAsia="Calibri" w:hAnsi="Calibri" w:cs="Times New Roman"/>
          <w:b/>
          <w:sz w:val="20"/>
          <w:szCs w:val="20"/>
        </w:rPr>
        <w:t>Instalacja zasilania elektrycznego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 xml:space="preserve">Dokręcenie śrub stykowych instalacji elektrycznej w rozdzielnicy chłodniczej. Sprawdzenie stanu styków w stycznikach i przekaźnikach. Raz na rok wykonać pomiary elektryczne bezpieczeństwa: rezystancję izolacji, skuteczności ochrony przeciwporażeniowej i uziemienia, zadziałania elektrycznych aparatów zabezpieczających, w tym zabezpieczeń termicznych silników centrali wentylacyjnej (wentylatorów i sprężarki).  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rPr>
          <w:rFonts w:ascii="Calibri" w:eastAsia="Calibri" w:hAnsi="Calibri" w:cs="Times New Roman"/>
          <w:b/>
          <w:sz w:val="20"/>
          <w:szCs w:val="20"/>
        </w:rPr>
      </w:pPr>
      <w:r w:rsidRPr="00B53B76">
        <w:rPr>
          <w:rFonts w:ascii="Calibri" w:eastAsia="Calibri" w:hAnsi="Calibri" w:cs="Times New Roman"/>
          <w:b/>
          <w:sz w:val="20"/>
          <w:szCs w:val="20"/>
        </w:rPr>
        <w:t>Nawilżacz parowy</w:t>
      </w:r>
    </w:p>
    <w:p w:rsidR="00B53B76" w:rsidRPr="00B53B76" w:rsidRDefault="00B53B76" w:rsidP="00B53B76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 xml:space="preserve">Przegląd cylindra parowego: wymiana cylindra nawilżacza na nowy na koszt Wykonawcy, przemycie wodą o-ringu, elektrod i pozostałych elementów cylindra. W razie konieczności należy wymienić o-ring i uszczelkę cylindra parowego. Wykonać przegląd serwisowy zaworu spustowego ze sprawdzeniem działania bezpiecznika zaworu spustowego. Należy sprawdzić, czy  w cylindrze nie występują </w:t>
      </w:r>
      <w:r w:rsidRPr="00B53B76">
        <w:rPr>
          <w:rFonts w:ascii="Calibri" w:eastAsia="Calibri" w:hAnsi="Calibri" w:cs="Arial"/>
        </w:rPr>
        <w:t>iskrzenia bądź wyładowania w postaci łuków.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,Bold"/>
          <w:bCs/>
        </w:rPr>
      </w:pPr>
      <w:r w:rsidRPr="00B53B76">
        <w:rPr>
          <w:rFonts w:ascii="Calibri" w:eastAsia="Calibri" w:hAnsi="Calibri" w:cs="Times New Roman"/>
        </w:rPr>
        <w:t>Należy wykonać przegląd serwisowy z</w:t>
      </w:r>
      <w:r w:rsidRPr="00B53B76">
        <w:rPr>
          <w:rFonts w:ascii="Calibri" w:eastAsia="Calibri" w:hAnsi="Calibri" w:cs="Arial,Bold"/>
          <w:bCs/>
        </w:rPr>
        <w:t xml:space="preserve">aworu zasilającego wodnego. 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"/>
        </w:rPr>
      </w:pPr>
      <w:r w:rsidRPr="00B53B76">
        <w:rPr>
          <w:rFonts w:ascii="Calibri" w:eastAsia="Calibri" w:hAnsi="Calibri" w:cs="Times New Roman"/>
        </w:rPr>
        <w:t xml:space="preserve">Należy wykonać </w:t>
      </w:r>
      <w:r w:rsidRPr="00B53B76">
        <w:rPr>
          <w:rFonts w:ascii="Calibri" w:eastAsia="Calibri" w:hAnsi="Calibri" w:cs="Arial"/>
        </w:rPr>
        <w:t>kompletny przegląd wszystkich węży elastycznych w urządzeniu, a uszkodzone węże powinny zostać wymienione na nowe w ramach przedmiotu umowy (na koszt Wykonawcy).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,Bold"/>
          <w:bCs/>
        </w:rPr>
      </w:pPr>
      <w:r w:rsidRPr="00B53B76">
        <w:rPr>
          <w:rFonts w:ascii="Calibri" w:eastAsia="Calibri" w:hAnsi="Calibri" w:cs="Arial"/>
        </w:rPr>
        <w:lastRenderedPageBreak/>
        <w:t xml:space="preserve">Podczas przeprowadzania czynności serwisowych należy zmierzyć długość elektrody. Elektroda  powinna zostać wymieniona (na koszt Wykonawcy) na nową gdy jej  długość wyniesie mniej niż 1/2 długości elektrody nowej, czyli mniej niż 125 mm. </w:t>
      </w:r>
    </w:p>
    <w:p w:rsidR="00B53B76" w:rsidRPr="00B53B76" w:rsidRDefault="00B53B76" w:rsidP="00B53B76">
      <w:pPr>
        <w:widowControl w:val="0"/>
        <w:numPr>
          <w:ilvl w:val="0"/>
          <w:numId w:val="1"/>
        </w:numPr>
        <w:suppressAutoHyphens/>
        <w:autoSpaceDE w:val="0"/>
        <w:spacing w:before="240" w:after="120" w:line="288" w:lineRule="auto"/>
        <w:ind w:left="714" w:hanging="357"/>
        <w:rPr>
          <w:rFonts w:ascii="Calibri" w:eastAsia="Calibri" w:hAnsi="Calibri" w:cs="Times New Roman"/>
          <w:b/>
          <w:sz w:val="24"/>
          <w:szCs w:val="24"/>
        </w:rPr>
      </w:pPr>
      <w:r w:rsidRPr="00B53B76">
        <w:rPr>
          <w:rFonts w:ascii="Calibri" w:eastAsia="Calibri" w:hAnsi="Calibri" w:cs="Times New Roman"/>
          <w:b/>
          <w:sz w:val="24"/>
          <w:szCs w:val="24"/>
        </w:rPr>
        <w:t xml:space="preserve">Klimatyzatory Liebert </w:t>
      </w:r>
      <w:proofErr w:type="spellStart"/>
      <w:r w:rsidRPr="00B53B76">
        <w:rPr>
          <w:rFonts w:ascii="Calibri" w:eastAsia="Calibri" w:hAnsi="Calibri" w:cs="Times New Roman"/>
          <w:b/>
          <w:sz w:val="24"/>
          <w:szCs w:val="24"/>
        </w:rPr>
        <w:t>Hiros</w:t>
      </w:r>
      <w:proofErr w:type="spellEnd"/>
      <w:r w:rsidRPr="00B53B76">
        <w:rPr>
          <w:rFonts w:ascii="Calibri" w:eastAsia="Calibri" w:hAnsi="Calibri" w:cs="Times New Roman"/>
          <w:b/>
          <w:sz w:val="24"/>
          <w:szCs w:val="24"/>
        </w:rPr>
        <w:t xml:space="preserve"> 23 </w:t>
      </w:r>
      <w:proofErr w:type="spellStart"/>
      <w:r w:rsidRPr="00B53B76">
        <w:rPr>
          <w:rFonts w:ascii="Calibri" w:eastAsia="Calibri" w:hAnsi="Calibri" w:cs="Times New Roman"/>
          <w:b/>
          <w:sz w:val="24"/>
          <w:szCs w:val="24"/>
        </w:rPr>
        <w:t>kW.</w:t>
      </w:r>
      <w:proofErr w:type="spellEnd"/>
    </w:p>
    <w:p w:rsidR="00B53B76" w:rsidRPr="00B53B76" w:rsidRDefault="00B53B76" w:rsidP="00B53B76">
      <w:pPr>
        <w:widowControl w:val="0"/>
        <w:numPr>
          <w:ilvl w:val="1"/>
          <w:numId w:val="1"/>
        </w:numPr>
        <w:suppressAutoHyphens/>
        <w:autoSpaceDE w:val="0"/>
        <w:spacing w:before="120" w:after="120" w:line="288" w:lineRule="auto"/>
        <w:ind w:left="567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 xml:space="preserve">Opis techniczny klimatyzatorów Liebert </w:t>
      </w:r>
      <w:proofErr w:type="spellStart"/>
      <w:r w:rsidRPr="00B53B76">
        <w:rPr>
          <w:rFonts w:ascii="Calibri" w:eastAsia="Calibri" w:hAnsi="Calibri" w:cs="Times New Roman"/>
          <w:b/>
        </w:rPr>
        <w:t>Hiros</w:t>
      </w:r>
      <w:proofErr w:type="spellEnd"/>
      <w:r w:rsidRPr="00B53B76">
        <w:rPr>
          <w:rFonts w:ascii="Calibri" w:eastAsia="Calibri" w:hAnsi="Calibri" w:cs="Times New Roman"/>
          <w:b/>
        </w:rPr>
        <w:t xml:space="preserve"> 23 kW (3 sztuki)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Narrow"/>
          <w:color w:val="984806"/>
        </w:rPr>
      </w:pPr>
      <w:r w:rsidRPr="00B53B76">
        <w:rPr>
          <w:rFonts w:ascii="Calibri" w:eastAsia="Calibri" w:hAnsi="Calibri" w:cs="ArialNarrow"/>
        </w:rPr>
        <w:t xml:space="preserve">W piwnicy budynku, w pomieszczeniu 08 został zainstalowany system bezprzerwowego zasilania elektrycznego, składający się z 4 jednostek UPS-ów produkcji firmy General </w:t>
      </w:r>
      <w:proofErr w:type="spellStart"/>
      <w:r w:rsidRPr="00B53B76">
        <w:rPr>
          <w:rFonts w:ascii="Calibri" w:eastAsia="Calibri" w:hAnsi="Calibri" w:cs="ArialNarrow"/>
        </w:rPr>
        <w:t>Electric</w:t>
      </w:r>
      <w:proofErr w:type="spellEnd"/>
      <w:r w:rsidRPr="00B53B76">
        <w:rPr>
          <w:rFonts w:ascii="Calibri" w:eastAsia="Calibri" w:hAnsi="Calibri" w:cs="ArialNarrow"/>
        </w:rPr>
        <w:t xml:space="preserve"> SG </w:t>
      </w:r>
      <w:proofErr w:type="spellStart"/>
      <w:r w:rsidRPr="00B53B76">
        <w:rPr>
          <w:rFonts w:ascii="Calibri" w:eastAsia="Calibri" w:hAnsi="Calibri" w:cs="ArialNarrow"/>
        </w:rPr>
        <w:t>series</w:t>
      </w:r>
      <w:proofErr w:type="spellEnd"/>
      <w:r w:rsidRPr="00B53B76">
        <w:rPr>
          <w:rFonts w:ascii="Calibri" w:eastAsia="Calibri" w:hAnsi="Calibri" w:cs="ArialNarrow"/>
        </w:rPr>
        <w:t xml:space="preserve"> </w:t>
      </w:r>
      <w:proofErr w:type="spellStart"/>
      <w:r w:rsidRPr="00B53B76">
        <w:rPr>
          <w:rFonts w:ascii="Calibri" w:eastAsia="Calibri" w:hAnsi="Calibri" w:cs="ArialNarrow"/>
        </w:rPr>
        <w:t>PurePulse</w:t>
      </w:r>
      <w:proofErr w:type="spellEnd"/>
      <w:r w:rsidRPr="00B53B76">
        <w:rPr>
          <w:rFonts w:ascii="Calibri" w:eastAsia="Calibri" w:hAnsi="Calibri" w:cs="ArialNarrow"/>
        </w:rPr>
        <w:t xml:space="preserve"> 3P o mocy całkowitej 300 kVA każdy. Do każdego UPS-a w pomieszczeniu tym umieszczony został stelaż wraz  z bateriami akumulatorów: 3 łańcuchy po 32 akumulatory 90 Ah VLRA dla każdego UPS-a, czyli w sumie 384 akumulatory 90 Ah. Zgodnie z informacjami producenta każdy z UPS-ów pracując z pełną mocą (przy współczynniku mocy φ = 0,9) wydziela moc cieplną 17,6 </w:t>
      </w:r>
      <w:proofErr w:type="spellStart"/>
      <w:r w:rsidRPr="00B53B76">
        <w:rPr>
          <w:rFonts w:ascii="Calibri" w:eastAsia="Calibri" w:hAnsi="Calibri" w:cs="ArialNarrow"/>
        </w:rPr>
        <w:t>kW.</w:t>
      </w:r>
      <w:proofErr w:type="spellEnd"/>
      <w:r w:rsidRPr="00B53B76">
        <w:rPr>
          <w:rFonts w:ascii="Calibri" w:eastAsia="Calibri" w:hAnsi="Calibri" w:cs="ArialNarrow"/>
        </w:rPr>
        <w:t xml:space="preserve"> W sumie zakładając pracę UPS-ów w układzie redundantnym, system przy pracy z pełną mocą trzech jednostek będzie wydzielał ciepło w ilości = 3 * 17,6 kW + 1,5 kW = 54,3 </w:t>
      </w:r>
      <w:proofErr w:type="spellStart"/>
      <w:r w:rsidRPr="00B53B76">
        <w:rPr>
          <w:rFonts w:ascii="Calibri" w:eastAsia="Calibri" w:hAnsi="Calibri" w:cs="ArialNarrow"/>
        </w:rPr>
        <w:t>kW.</w:t>
      </w:r>
      <w:proofErr w:type="spellEnd"/>
      <w:r w:rsidRPr="00B53B76">
        <w:rPr>
          <w:rFonts w:ascii="Calibri" w:eastAsia="Calibri" w:hAnsi="Calibri" w:cs="ArialNarrow"/>
        </w:rPr>
        <w:t xml:space="preserve"> Dla tak dużej ilości generowanego ciepła w bardzo małym pomieszczeniu zaprojektowano oddzielny system chłodzenia za pomocą 3 szaf klimatyzacji precyzyjnej, każda o mocy chłodniczej 23 kW (w sumie 69 kW). Zasilanie elektryczne tego systemu chłodzenia wspierane jest przez zainstalowany w budynku serwerowni własny agregat prądotwórczy o mocy 1250 kVA, co zapewnia bezpieczną pracę wszystkich systemów komputerowych w serwerowni i instalacji chłodniczych w budynku przez 24h na dobę. Przy pełnej mocy obciążenia zasilaczy awaryjnych wszystkie trzy klimatyzatory będą włączone do pracy. Natomiast typowo klimatyzatory te będą pracować  w układzie redundantnym (dwie szafy pracujące, jedna szafa rezerwowa), jeżeli tylko obciążenie mocą elektryczną zasilaczy awaryjnych na to pozwoli. Zakłada się rotacyjną pracę urządzeń głównych i rezerwowych w celu równomiernego ich wykorzystania. W przypadku awarii jednej z szaf klimatyzacyjnych system automatyki szaf powinien automatycznie załączyć szafę rezerwową wraz ze skraplaczem. 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W pomieszczeniu UPS-ów zainstalowano trzy szafy klimatyzacyjne firmy Liebert </w:t>
      </w:r>
      <w:proofErr w:type="spellStart"/>
      <w:r w:rsidRPr="00B53B76">
        <w:rPr>
          <w:rFonts w:ascii="Calibri" w:eastAsia="Calibri" w:hAnsi="Calibri" w:cs="ArialNarrow"/>
        </w:rPr>
        <w:t>Hiross</w:t>
      </w:r>
      <w:proofErr w:type="spellEnd"/>
      <w:r w:rsidRPr="00B53B76">
        <w:rPr>
          <w:rFonts w:ascii="Calibri" w:eastAsia="Calibri" w:hAnsi="Calibri" w:cs="ArialNarrow"/>
        </w:rPr>
        <w:t xml:space="preserve"> typu HPM-D23UA, w wersji z nadmuchem wyporowym schłodzonego powietrza nad podłogą, wlot powietrza ogrzanego górą, chłodnice w szafach z bezpośrednim odparowaniem czynnika chłodniczego i skraplaczami chłodzonymi powietrzem. Stanowią one kompletny system z okablowaniem i orurowaniem miedzy jednostkami wewnętrznymi, a zewnętrznymi, automatyką oraz wszelkimi akcesoriami dodatkowymi, zawierający niżej wymienione elementy: 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pojedynczy obieg chłodniczy;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sprężarka </w:t>
      </w:r>
      <w:proofErr w:type="spellStart"/>
      <w:r w:rsidRPr="00B53B76">
        <w:rPr>
          <w:rFonts w:ascii="Calibri" w:eastAsia="Calibri" w:hAnsi="Calibri" w:cs="ArialNarrow"/>
          <w:sz w:val="20"/>
          <w:szCs w:val="20"/>
        </w:rPr>
        <w:t>DlGITAL</w:t>
      </w:r>
      <w:proofErr w:type="spellEnd"/>
      <w:r w:rsidRPr="00B53B76">
        <w:rPr>
          <w:rFonts w:ascii="Calibri" w:eastAsia="Calibri" w:hAnsi="Calibri" w:cs="ArialNarrow"/>
          <w:sz w:val="20"/>
          <w:szCs w:val="20"/>
        </w:rPr>
        <w:t xml:space="preserve"> SCROLL</w:t>
      </w:r>
      <w:r w:rsidRPr="00B53B76">
        <w:rPr>
          <w:rFonts w:ascii="Calibri" w:eastAsia="Calibri" w:hAnsi="Calibri" w:cs="ArialNarrow"/>
        </w:rPr>
        <w:t xml:space="preserve"> (płynna regulacja wydajności chłodniczej);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wentylator odśrodkowy EC Fan z płynna regulacją prędkości obrotowej;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filtr klasy EU4 z czujnikiem zapchania;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regulacja temperatury;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podstawa antywibracyjna 200mm;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zawór zwrotny;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>czujnik wycieku wody;</w:t>
      </w:r>
    </w:p>
    <w:p w:rsidR="00B53B76" w:rsidRPr="00B53B76" w:rsidRDefault="00B53B76" w:rsidP="00B53B7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0" w:line="240" w:lineRule="auto"/>
        <w:ind w:left="1003" w:hanging="357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jednostka zewnętrzna (skraplacz) typu HCE 42 (3szt.) każda z opcją </w:t>
      </w:r>
      <w:proofErr w:type="spellStart"/>
      <w:r w:rsidRPr="00B53B76">
        <w:rPr>
          <w:rFonts w:ascii="Calibri" w:eastAsia="Calibri" w:hAnsi="Calibri" w:cs="ArialNarrow"/>
        </w:rPr>
        <w:t>Variex</w:t>
      </w:r>
      <w:proofErr w:type="spellEnd"/>
      <w:r w:rsidRPr="00B53B76">
        <w:rPr>
          <w:rFonts w:ascii="Calibri" w:eastAsia="Calibri" w:hAnsi="Calibri" w:cs="ArialNarrow"/>
        </w:rPr>
        <w:t xml:space="preserve"> do pracy w niskich temperaturach zewnętrznych.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lastRenderedPageBreak/>
        <w:t>Jednostki zewnętrzne połączono z jednostkami wewnętrznymi (</w:t>
      </w:r>
      <w:proofErr w:type="spellStart"/>
      <w:r w:rsidRPr="00B53B76">
        <w:rPr>
          <w:rFonts w:ascii="Calibri" w:eastAsia="Calibri" w:hAnsi="Calibri" w:cs="ArialNarrow"/>
        </w:rPr>
        <w:t>splitami</w:t>
      </w:r>
      <w:proofErr w:type="spellEnd"/>
      <w:r w:rsidRPr="00B53B76">
        <w:rPr>
          <w:rFonts w:ascii="Calibri" w:eastAsia="Calibri" w:hAnsi="Calibri" w:cs="ArialNarrow"/>
        </w:rPr>
        <w:t xml:space="preserve">) za pomocą rur chłodniczych, miedzianych sztywnych (nie z kręgu), połączenia lutowane na lut twardy; przewód parowy </w:t>
      </w:r>
      <w:r w:rsidRPr="00B53B76">
        <w:rPr>
          <w:rFonts w:ascii="Calibri" w:eastAsia="Calibri" w:hAnsi="Calibri" w:cs="Symbol"/>
        </w:rPr>
        <w:t>φ</w:t>
      </w:r>
      <w:r w:rsidRPr="00B53B76">
        <w:rPr>
          <w:rFonts w:ascii="Calibri" w:eastAsia="Calibri" w:hAnsi="Calibri" w:cs="ArialNarrow"/>
        </w:rPr>
        <w:t xml:space="preserve">22x1,0 (w izolacji 13,0mm), przewód cieczowy </w:t>
      </w:r>
      <w:r w:rsidRPr="00B53B76">
        <w:rPr>
          <w:rFonts w:ascii="Calibri" w:eastAsia="Calibri" w:hAnsi="Calibri" w:cs="Symbol"/>
        </w:rPr>
        <w:t>φ</w:t>
      </w:r>
      <w:r w:rsidRPr="00B53B76">
        <w:rPr>
          <w:rFonts w:ascii="Calibri" w:eastAsia="Calibri" w:hAnsi="Calibri" w:cs="ArialNarrow"/>
        </w:rPr>
        <w:t>18x1,0 (bez izolacji).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288" w:lineRule="auto"/>
        <w:ind w:left="284"/>
        <w:jc w:val="both"/>
        <w:rPr>
          <w:rFonts w:ascii="Calibri" w:eastAsia="Calibri" w:hAnsi="Calibri" w:cs="ArialNarrow"/>
        </w:rPr>
      </w:pPr>
      <w:r w:rsidRPr="00B53B76">
        <w:rPr>
          <w:rFonts w:ascii="Calibri" w:eastAsia="Calibri" w:hAnsi="Calibri" w:cs="ArialNarrow"/>
        </w:rPr>
        <w:t xml:space="preserve">Urządzenia klimatyzacyjne firmy Liebert </w:t>
      </w:r>
      <w:proofErr w:type="spellStart"/>
      <w:r w:rsidRPr="00B53B76">
        <w:rPr>
          <w:rFonts w:ascii="Calibri" w:eastAsia="Calibri" w:hAnsi="Calibri" w:cs="ArialNarrow"/>
        </w:rPr>
        <w:t>Hiross</w:t>
      </w:r>
      <w:proofErr w:type="spellEnd"/>
      <w:r w:rsidRPr="00B53B76">
        <w:rPr>
          <w:rFonts w:ascii="Calibri" w:eastAsia="Calibri" w:hAnsi="Calibri" w:cs="ArialNarrow"/>
        </w:rPr>
        <w:t xml:space="preserve"> HPM-D23UA pracują na czynniku chłodniczym R-407C.</w:t>
      </w:r>
    </w:p>
    <w:p w:rsidR="00B53B76" w:rsidRPr="00B53B76" w:rsidRDefault="00B53B76" w:rsidP="00B53B76">
      <w:pPr>
        <w:widowControl w:val="0"/>
        <w:numPr>
          <w:ilvl w:val="1"/>
          <w:numId w:val="1"/>
        </w:numPr>
        <w:suppressAutoHyphens/>
        <w:autoSpaceDE w:val="0"/>
        <w:spacing w:before="240" w:after="120" w:line="288" w:lineRule="auto"/>
        <w:ind w:left="567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 xml:space="preserve">Klimatyzatory Liebert </w:t>
      </w:r>
      <w:proofErr w:type="spellStart"/>
      <w:r w:rsidRPr="00B53B76">
        <w:rPr>
          <w:rFonts w:ascii="Calibri" w:eastAsia="Calibri" w:hAnsi="Calibri" w:cs="Times New Roman"/>
          <w:b/>
        </w:rPr>
        <w:t>Hiros</w:t>
      </w:r>
      <w:proofErr w:type="spellEnd"/>
      <w:r w:rsidRPr="00B53B76">
        <w:rPr>
          <w:rFonts w:ascii="Calibri" w:eastAsia="Calibri" w:hAnsi="Calibri" w:cs="Times New Roman"/>
          <w:b/>
        </w:rPr>
        <w:t xml:space="preserve"> 23 kW – zakres prac serwisowych</w:t>
      </w:r>
    </w:p>
    <w:p w:rsidR="00B53B76" w:rsidRPr="00B53B76" w:rsidRDefault="00B53B76" w:rsidP="00B53B76">
      <w:pPr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 xml:space="preserve">Klimatyzatory Liebert </w:t>
      </w:r>
      <w:proofErr w:type="spellStart"/>
      <w:r w:rsidRPr="00B53B76">
        <w:rPr>
          <w:rFonts w:ascii="Calibri" w:eastAsia="Calibri" w:hAnsi="Calibri" w:cs="Times New Roman"/>
        </w:rPr>
        <w:t>Hiros</w:t>
      </w:r>
      <w:proofErr w:type="spellEnd"/>
      <w:r w:rsidRPr="00B53B76">
        <w:rPr>
          <w:rFonts w:ascii="Calibri" w:eastAsia="Calibri" w:hAnsi="Calibri" w:cs="Times New Roman"/>
        </w:rPr>
        <w:t xml:space="preserve"> 23 kW mają podstawowe znaczenie dla utrzymania ciągłości działania całej serwerowni, w tym systemów komputerowych HPC, które muszą pracować nieprzerwanie. Awaria tych klimatyzatorów doprowadzi w szybkim czasie do wyłączenia gwarantowanego zasilania w całym budynku, a więc do przerwania pracy systemów komputerowych w serwerowni i instalacji chłodniczych  w budynku  nr 88. Dlatego dozwolone jest wyłączenie w tym samym czasie tylko jednego klimatyzatora Emerson Liebert HPM z zespołu trzech takich klimatyzatorów.</w:t>
      </w:r>
    </w:p>
    <w:p w:rsidR="00B53B76" w:rsidRPr="00B53B76" w:rsidRDefault="00B53B76" w:rsidP="00B53B76">
      <w:pPr>
        <w:spacing w:before="120" w:after="0"/>
        <w:jc w:val="both"/>
        <w:rPr>
          <w:rFonts w:ascii="Calibri" w:eastAsia="Calibri" w:hAnsi="Calibri" w:cs="Times New Roman"/>
          <w:noProof/>
          <w:lang w:eastAsia="pl-PL"/>
        </w:rPr>
      </w:pPr>
      <w:r w:rsidRPr="00B53B76">
        <w:rPr>
          <w:rFonts w:ascii="Calibri" w:eastAsia="Calibri" w:hAnsi="Calibri" w:cs="Times New Roman"/>
          <w:noProof/>
          <w:lang w:eastAsia="pl-PL"/>
        </w:rPr>
        <w:t>Wszystkie prace serwisowe muszą być wykonywane przez pracowników przeszkolonych i autoryzowanych przez producenta urządzeń, firmę Emerson Network Power.</w:t>
      </w:r>
    </w:p>
    <w:p w:rsidR="00B53B76" w:rsidRPr="00B53B76" w:rsidRDefault="00B53B76" w:rsidP="00B53B76">
      <w:pPr>
        <w:spacing w:before="120" w:after="0"/>
        <w:jc w:val="both"/>
        <w:rPr>
          <w:rFonts w:ascii="Calibri" w:eastAsia="Calibri" w:hAnsi="Calibri" w:cs="Times New Roman"/>
          <w:noProof/>
          <w:lang w:eastAsia="pl-PL"/>
        </w:rPr>
      </w:pPr>
      <w:r w:rsidRPr="00B53B76">
        <w:rPr>
          <w:rFonts w:ascii="Calibri" w:eastAsia="Calibri" w:hAnsi="Calibri" w:cs="Times New Roman"/>
          <w:noProof/>
          <w:lang w:eastAsia="pl-PL"/>
        </w:rPr>
        <w:t xml:space="preserve"> Wszystkie prace serwisowe muszą być wykonane zgodnie z obowiązujacymi przepisami prawa i normami (polskimi i europejskimi), zwłaszcza w zakresie przeciwdziałania wypadkom i nieprzewidzianym awariom w instalacjach elektrycznych i chłodniczych, oraz zgodnie z wymaganiami i zaleceniami producenta poszczególnych urządzeń. </w:t>
      </w:r>
    </w:p>
    <w:p w:rsidR="00B53B76" w:rsidRPr="00B53B76" w:rsidRDefault="00B53B76" w:rsidP="00B53B76">
      <w:pPr>
        <w:spacing w:before="120" w:after="0"/>
        <w:jc w:val="both"/>
        <w:rPr>
          <w:rFonts w:ascii="Calibri" w:eastAsia="Calibri" w:hAnsi="Calibri" w:cs="Times New Roman"/>
          <w:noProof/>
          <w:lang w:eastAsia="pl-PL"/>
        </w:rPr>
      </w:pPr>
      <w:r w:rsidRPr="00B53B76">
        <w:rPr>
          <w:rFonts w:ascii="Calibri" w:eastAsia="Calibri" w:hAnsi="Calibri" w:cs="Times New Roman"/>
          <w:noProof/>
          <w:lang w:eastAsia="pl-PL"/>
        </w:rPr>
        <w:t xml:space="preserve">Do serwisowania lub naprawy klimatyzatorów należy użyć wyłącznie części zamiennych i podzespołów wyprodukowanych (lub sygnowanych) przez producenta urządzeń, firmę Emerson Network Power, wymienionych w DTR urządzeń. </w:t>
      </w:r>
    </w:p>
    <w:p w:rsidR="00B53B76" w:rsidRPr="00B53B76" w:rsidRDefault="00B53B76" w:rsidP="00B53B76">
      <w:pPr>
        <w:spacing w:before="120" w:after="120"/>
        <w:jc w:val="both"/>
        <w:rPr>
          <w:rFonts w:ascii="Calibri" w:eastAsia="Calibri" w:hAnsi="Calibri" w:cs="Times New Roman"/>
          <w:noProof/>
          <w:lang w:eastAsia="pl-PL"/>
        </w:rPr>
      </w:pPr>
      <w:r w:rsidRPr="00B53B76">
        <w:rPr>
          <w:rFonts w:ascii="Calibri" w:eastAsia="Calibri" w:hAnsi="Calibri" w:cs="Times New Roman"/>
          <w:noProof/>
          <w:lang w:eastAsia="pl-PL"/>
        </w:rPr>
        <w:t>W trakcie pierwszego przeglądu serwisowego należy wykonać wszystkie prace należące do zakresu półrocznego i rocznego. Kolejne przeglądy powinny być wykonywane w następującej kolejności: przegląd kwartalny, przegląd półroczny, przegląd kwartalny, przegląd roczny  itd., zgodnie z zakresem czynności podanym w poniższej tabeli.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11"/>
        <w:gridCol w:w="1695"/>
        <w:gridCol w:w="99"/>
        <w:gridCol w:w="6835"/>
      </w:tblGrid>
      <w:tr w:rsidR="00B53B76" w:rsidRPr="00B53B76" w:rsidTr="00CA7D8D"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B53B76">
              <w:rPr>
                <w:rFonts w:ascii="Calibri" w:eastAsia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  <w:b/>
              </w:rPr>
            </w:pPr>
            <w:r w:rsidRPr="00B53B76">
              <w:rPr>
                <w:rFonts w:ascii="Calibri" w:eastAsia="Calibri" w:hAnsi="Calibri" w:cs="Times New Roman"/>
                <w:b/>
              </w:rPr>
              <w:t>Podzespół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  <w:b/>
              </w:rPr>
            </w:pPr>
            <w:r w:rsidRPr="00B53B76">
              <w:rPr>
                <w:rFonts w:ascii="Calibri" w:eastAsia="Calibri" w:hAnsi="Calibri" w:cs="Times New Roman"/>
                <w:b/>
              </w:rPr>
              <w:t>Opis czynności serwisowej</w:t>
            </w:r>
          </w:p>
        </w:tc>
      </w:tr>
      <w:tr w:rsidR="00B53B76" w:rsidRPr="00B53B76" w:rsidTr="00CA7D8D">
        <w:tc>
          <w:tcPr>
            <w:tcW w:w="9180" w:type="dxa"/>
            <w:gridSpan w:val="5"/>
            <w:shd w:val="clear" w:color="auto" w:fill="F2F2F2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  <w:b/>
                <w:smallCaps/>
              </w:rPr>
            </w:pPr>
            <w:r w:rsidRPr="00B53B76">
              <w:rPr>
                <w:rFonts w:ascii="Calibri" w:eastAsia="Calibri" w:hAnsi="Calibri" w:cs="Times New Roman"/>
                <w:b/>
                <w:smallCaps/>
              </w:rPr>
              <w:t>Przeglądy kwartalne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 xml:space="preserve">1 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Wentylatory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wentylatorów pod względem zabrudzeń, uszkodzeń, korozji, właściwego zamocowania, hałasu generowanego przez łożyska;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Czyszczenie wentylatorów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Kontrola wyważenia wirnika, pomiar wibracji w mm/s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Filtry powietrza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ogólnego stanu filtrów, w tym pod względem zabrudzeń, uszkodzeń, korozji – diagnostyka nienormalnego zużycia filtrów.</w:t>
            </w:r>
          </w:p>
        </w:tc>
      </w:tr>
      <w:tr w:rsidR="00B53B76" w:rsidRPr="00B53B76" w:rsidTr="00CA7D8D">
        <w:trPr>
          <w:trHeight w:val="524"/>
        </w:trPr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Czyszczenie filtrów powietrza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Obieg chłodniczy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Sprawdzenie, czy na parowaczu i sprężarce nie pojawia się i  narasta oszronienie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działania wszystkich urządzeń regulacyjnych (regulatorów mocy, zaworów itp.)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poziomu oleju w szybce wziernika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 xml:space="preserve">Skraplacz </w:t>
            </w:r>
            <w:r w:rsidRPr="00B53B76">
              <w:rPr>
                <w:rFonts w:ascii="Calibri" w:eastAsia="Calibri" w:hAnsi="Calibri" w:cs="Times New Roman"/>
              </w:rPr>
              <w:lastRenderedPageBreak/>
              <w:t>zewnętrzny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ind w:left="22"/>
              <w:rPr>
                <w:rFonts w:ascii="Calibri" w:eastAsia="Calibri" w:hAnsi="Calibri" w:cs="Times New Roman"/>
                <w:color w:val="00000A"/>
              </w:rPr>
            </w:pPr>
            <w:r w:rsidRPr="00B53B76">
              <w:rPr>
                <w:rFonts w:ascii="Calibri" w:eastAsia="Calibri" w:hAnsi="Calibri" w:cs="Times New Roman"/>
              </w:rPr>
              <w:lastRenderedPageBreak/>
              <w:t xml:space="preserve">Mycie i czyszczenie powierzchni lameli chłodnic i wentylatorów, oraz </w:t>
            </w:r>
            <w:r w:rsidRPr="00B53B76">
              <w:rPr>
                <w:rFonts w:ascii="Calibri" w:eastAsia="Calibri" w:hAnsi="Calibri" w:cs="Times New Roman"/>
              </w:rPr>
              <w:lastRenderedPageBreak/>
              <w:t>kontrola (naprawa) ich powierzchni (nieczystości, uszkodzenia, zgniecenia);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ind w:left="22"/>
              <w:rPr>
                <w:rFonts w:ascii="Calibri" w:eastAsia="Calibri" w:hAnsi="Calibri" w:cs="Times New Roman"/>
                <w:color w:val="00000A"/>
              </w:rPr>
            </w:pPr>
            <w:r w:rsidRPr="00B53B76">
              <w:rPr>
                <w:rFonts w:ascii="Calibri" w:eastAsia="Calibri" w:hAnsi="Calibri" w:cs="Times New Roman"/>
              </w:rPr>
              <w:t>Sprawdzenie poprawności działania zaworów sterowanych,  elektrycznych i hydraulicznych komponentów skraplacza np. poprzez wykonanie testu ich działania po przełączeniu w tryb pracy ręcznej.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System sterowania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działania wyświetlacza i diod LED na wyświetlaczu jednostki sterującej, oraz sprawdzenie sygnalizacji alarmów.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poprawności funkcjonowania sterownika i reakcji na zmieniające się warunki otoczenie</w:t>
            </w:r>
          </w:p>
        </w:tc>
      </w:tr>
      <w:tr w:rsidR="00B53B76" w:rsidRPr="00B53B76" w:rsidTr="00CA7D8D">
        <w:tc>
          <w:tcPr>
            <w:tcW w:w="551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  <w:smallCaps/>
              </w:rPr>
              <w:t>Całe komplety klimatyzatorów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Wszelkie inne czynności serwisowe wymagane przez producenta w instrukcjach serwisowych lub wynikające z dobrze pojętej praktyki inżynierskiej.</w:t>
            </w:r>
          </w:p>
        </w:tc>
      </w:tr>
      <w:tr w:rsidR="00B53B76" w:rsidRPr="00B53B76" w:rsidTr="00CA7D8D">
        <w:tc>
          <w:tcPr>
            <w:tcW w:w="9180" w:type="dxa"/>
            <w:gridSpan w:val="5"/>
            <w:shd w:val="clear" w:color="auto" w:fill="F2F2F2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  <w:b/>
                <w:smallCaps/>
              </w:rPr>
            </w:pPr>
            <w:r w:rsidRPr="00B53B76">
              <w:rPr>
                <w:rFonts w:ascii="Calibri" w:eastAsia="Calibri" w:hAnsi="Calibri" w:cs="Times New Roman"/>
                <w:b/>
                <w:smallCaps/>
              </w:rPr>
              <w:t>Przeglądy półroczne</w:t>
            </w:r>
          </w:p>
        </w:tc>
      </w:tr>
      <w:tr w:rsidR="00B53B76" w:rsidRPr="00B53B76" w:rsidTr="00CA7D8D">
        <w:tc>
          <w:tcPr>
            <w:tcW w:w="551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  <w:b/>
                <w:smallCaps/>
              </w:rPr>
            </w:pPr>
            <w:r w:rsidRPr="00B53B76">
              <w:rPr>
                <w:rFonts w:ascii="Calibri" w:eastAsia="Calibri" w:hAnsi="Calibri" w:cs="Times New Roman"/>
                <w:b/>
                <w:smallCaps/>
              </w:rPr>
              <w:t>Całe komplety klimatyzatorów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  <w:b/>
                <w:smallCaps/>
              </w:rPr>
            </w:pPr>
            <w:r w:rsidRPr="00B53B76">
              <w:rPr>
                <w:rFonts w:ascii="Calibri" w:eastAsia="Calibri" w:hAnsi="Calibri" w:cs="Times New Roman"/>
                <w:b/>
                <w:smallCaps/>
              </w:rPr>
              <w:t>Wszystkie czynności zawierające się w ramach przeglądu kwartalnego</w:t>
            </w:r>
          </w:p>
        </w:tc>
      </w:tr>
      <w:tr w:rsidR="00B53B76" w:rsidRPr="00B53B76" w:rsidTr="00CA7D8D">
        <w:trPr>
          <w:trHeight w:val="477"/>
        </w:trPr>
        <w:tc>
          <w:tcPr>
            <w:tcW w:w="551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Wentylatory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Pomiar prądów zasilania i poboru mocy elektrycznej</w:t>
            </w:r>
          </w:p>
        </w:tc>
      </w:tr>
      <w:tr w:rsidR="00B53B76" w:rsidRPr="00B53B76" w:rsidTr="00CA7D8D">
        <w:tc>
          <w:tcPr>
            <w:tcW w:w="551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Filtry powietrza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Wymiana filtrów na nowe na koszt Wykonawcy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 w:line="240" w:lineRule="auto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Obieg chłodniczy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 xml:space="preserve">Pomiary ciśnień i temperatur pracy 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 xml:space="preserve">Pomiar zużycia energii elektrycznej, pomiar temperatury głowicy (zaworu) ciśnieniowej i sprawdzenie,  czy nie występują nietypowe hałasy podczas pracy. 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działania urządzeń zabezpieczających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działania grzałki skrzyni korbowej sprężarki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Skraplacz zewnętrzny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ind w:left="22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  <w:color w:val="00000A"/>
              </w:rPr>
              <w:t xml:space="preserve">Sprawdzenie połączeń elektrycznych, </w:t>
            </w:r>
            <w:r w:rsidRPr="00B53B76">
              <w:rPr>
                <w:rFonts w:ascii="Calibri" w:eastAsia="Calibri" w:hAnsi="Calibri" w:cs="Times New Roman"/>
              </w:rPr>
              <w:t>poprawności zasilania i działania elementów ulegających najszybszemu zużyciu: aparatów (styków), silników, wyłączników, sterowników;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ind w:left="22"/>
              <w:rPr>
                <w:rFonts w:ascii="Calibri" w:eastAsia="Calibri" w:hAnsi="Calibri" w:cs="Times New Roman"/>
                <w:color w:val="00000A"/>
              </w:rPr>
            </w:pPr>
            <w:r w:rsidRPr="00B53B76">
              <w:rPr>
                <w:rFonts w:ascii="Calibri" w:eastAsia="Calibri" w:hAnsi="Calibri" w:cs="Times New Roman"/>
              </w:rPr>
              <w:t>Sprawdzenie stanu i poprawności działania części oraz elementów elektrycznych i mechanicznych, w tym poprzez pomiar ich temperatury pracy w porównaniu z wartościami katalogowymi lub wyliczanymi z tablic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 xml:space="preserve"> </w:t>
            </w:r>
          </w:p>
          <w:p w:rsidR="00B53B76" w:rsidRPr="00B53B76" w:rsidRDefault="00B53B76" w:rsidP="00B53B76">
            <w:pPr>
              <w:spacing w:before="40" w:after="20" w:line="240" w:lineRule="auto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System sterowania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funkcjonowania połączeń elektrycznych i mechanicznych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 xml:space="preserve">Sprawdzenie wszystkich elementów funkcjonalnych tj. regulatorów, wskaźników, elementów wykonawczych, itp. 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elektrycznych/elektronicznych i pneumatycznych sygnałów wejściowych (tj. czujników, zdalnych sterowników, zmiennych sterujących)  na ich zgodność z wartościami nominalnymi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 xml:space="preserve">Sprawdzenie i regulacja funkcji i sygnałów sterujących oraz kontrolnych 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działania zabezpieczeń: elektrycznych /elektronicznych i pneumatycznych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Rozdzielnica elektryczna i obwody zasilania</w:t>
            </w: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zasilania elektrycznego na wszystkich fazach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funkcjonowania połączeń elektrycznych i mechanicznych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zasilania elektrycznego na wszystkich obwodach (łączówkach) wyjściowych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Pomiar zużycia energii elektrycznej wszystkich przyłączonych odbiorów elektrycznych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Ustawienie, regulacja i strojenie elementów funkcjonalnych (tj. regulatorów procesowych i wyświetlaczy monitorujących stany)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wyposażenia zabezpieczającego np. wyłączników termicznych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ind w:left="708" w:hanging="708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stanu i kompletności osłon ochronnych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794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Obieg wody lodowej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Sprawdzenie, czy nie pojawiły się wycieki z obiegu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Odpowietrzenie obiegu wody lodowej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Sprawdzenie, czy zapewniony jest dopływ wody lodowej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 xml:space="preserve">Sprawdzenie temperatur i ciśnień na wejściu i na wyjściu obiegu wody lodowej. 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poprawnego działania zaworu trójdrożnego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Sprawdzenie, czy układ chłodzący jest napełniony właściwą ilością glikolu i czy nie ma zmarzlin w obiegu hydraulicznym; przy napełnianiu należy zapewnić odpowiednie stężenie glikolu w układzie</w:t>
            </w:r>
          </w:p>
        </w:tc>
      </w:tr>
      <w:tr w:rsidR="00B53B76" w:rsidRPr="00B53B76" w:rsidTr="00CA7D8D">
        <w:tc>
          <w:tcPr>
            <w:tcW w:w="551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94" w:type="dxa"/>
            <w:gridSpan w:val="2"/>
            <w:vMerge/>
            <w:shd w:val="clear" w:color="auto" w:fill="auto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835" w:type="dxa"/>
            <w:shd w:val="clear" w:color="auto" w:fill="auto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Sprawdzenie, że przepływ wody nie jest niczym zakłócony</w:t>
            </w:r>
          </w:p>
        </w:tc>
      </w:tr>
      <w:tr w:rsidR="00B53B76" w:rsidRPr="00B53B76" w:rsidTr="00CA7D8D">
        <w:tc>
          <w:tcPr>
            <w:tcW w:w="551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  <w:smallCaps/>
              </w:rPr>
              <w:t>Całe komplety klimatyzatorów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Wszelkie inne czynności serwisowe wymagane przez producenta w instrukcjach serwisowych lub wynikające z dobrze pojętej praktyki inżynierskiej.</w:t>
            </w:r>
          </w:p>
        </w:tc>
      </w:tr>
      <w:tr w:rsidR="00B53B76" w:rsidRPr="00B53B76" w:rsidTr="00CA7D8D">
        <w:tc>
          <w:tcPr>
            <w:tcW w:w="9180" w:type="dxa"/>
            <w:gridSpan w:val="5"/>
            <w:shd w:val="clear" w:color="auto" w:fill="F2F2F2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  <w:b/>
                <w:smallCaps/>
              </w:rPr>
            </w:pPr>
            <w:r w:rsidRPr="00B53B76">
              <w:rPr>
                <w:rFonts w:ascii="Calibri" w:eastAsia="Calibri" w:hAnsi="Calibri" w:cs="Times New Roman"/>
                <w:b/>
                <w:smallCaps/>
              </w:rPr>
              <w:t>Przeglądy roczne</w:t>
            </w:r>
          </w:p>
        </w:tc>
      </w:tr>
      <w:tr w:rsidR="00B53B76" w:rsidRPr="00B53B76" w:rsidTr="00CA7D8D">
        <w:tc>
          <w:tcPr>
            <w:tcW w:w="440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  <w:b/>
                <w:smallCaps/>
              </w:rPr>
            </w:pPr>
            <w:r w:rsidRPr="00B53B76">
              <w:rPr>
                <w:rFonts w:ascii="Calibri" w:eastAsia="Calibri" w:hAnsi="Calibri" w:cs="Times New Roman"/>
                <w:b/>
                <w:smallCaps/>
              </w:rPr>
              <w:t>Całe komplety klimatyzatorów</w:t>
            </w:r>
          </w:p>
        </w:tc>
        <w:tc>
          <w:tcPr>
            <w:tcW w:w="693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ind w:left="708" w:hanging="708"/>
              <w:rPr>
                <w:rFonts w:ascii="Calibri" w:eastAsia="Calibri" w:hAnsi="Calibri" w:cs="Times New Roman"/>
                <w:b/>
                <w:smallCaps/>
              </w:rPr>
            </w:pPr>
            <w:r w:rsidRPr="00B53B76">
              <w:rPr>
                <w:rFonts w:ascii="Calibri" w:eastAsia="Calibri" w:hAnsi="Calibri" w:cs="Times New Roman"/>
                <w:b/>
                <w:smallCaps/>
              </w:rPr>
              <w:t>Wszystkie czynności zawierające się w ramach przeglądu półrocznego</w:t>
            </w:r>
          </w:p>
        </w:tc>
      </w:tr>
      <w:tr w:rsidR="00B53B76" w:rsidRPr="00B53B76" w:rsidTr="00CA7D8D">
        <w:tc>
          <w:tcPr>
            <w:tcW w:w="440" w:type="dxa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806" w:type="dxa"/>
            <w:gridSpan w:val="2"/>
            <w:vMerge w:val="restart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Obieg chłodniczy</w:t>
            </w:r>
          </w:p>
        </w:tc>
        <w:tc>
          <w:tcPr>
            <w:tcW w:w="693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Wykonanie badania fizykochemicznego oleju (o ile nie został przekroczony okres jego wymiany)</w:t>
            </w:r>
          </w:p>
        </w:tc>
      </w:tr>
      <w:tr w:rsidR="00B53B76" w:rsidRPr="00B53B76" w:rsidTr="00CA7D8D">
        <w:tc>
          <w:tcPr>
            <w:tcW w:w="440" w:type="dxa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6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</w:p>
        </w:tc>
        <w:tc>
          <w:tcPr>
            <w:tcW w:w="693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Wymiana oleju co 8 000 godzin pracy klimatyzatorów</w:t>
            </w:r>
          </w:p>
        </w:tc>
      </w:tr>
      <w:tr w:rsidR="00B53B76" w:rsidRPr="00B53B76" w:rsidTr="00CA7D8D">
        <w:tc>
          <w:tcPr>
            <w:tcW w:w="440" w:type="dxa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6" w:type="dxa"/>
            <w:gridSpan w:val="2"/>
            <w:vMerge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</w:p>
        </w:tc>
        <w:tc>
          <w:tcPr>
            <w:tcW w:w="693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Sprawdzenie zaworów w cylindrze tłokowym sprężarki</w:t>
            </w:r>
          </w:p>
        </w:tc>
      </w:tr>
      <w:tr w:rsidR="00B53B76" w:rsidRPr="00B53B76" w:rsidTr="00CA7D8D">
        <w:trPr>
          <w:trHeight w:val="795"/>
        </w:trPr>
        <w:tc>
          <w:tcPr>
            <w:tcW w:w="440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Skraplacz zewnętrzny</w:t>
            </w:r>
          </w:p>
        </w:tc>
        <w:tc>
          <w:tcPr>
            <w:tcW w:w="693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ind w:left="22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  <w:color w:val="00000A"/>
              </w:rPr>
              <w:t xml:space="preserve">Sprawdzenie </w:t>
            </w:r>
            <w:r w:rsidRPr="00B53B76">
              <w:rPr>
                <w:rFonts w:ascii="Calibri" w:eastAsia="Calibri" w:hAnsi="Calibri" w:cs="Times New Roman"/>
              </w:rPr>
              <w:t>rezystancja izolacji, zadziałanie zabezpieczeń, rezystancji pętli zwarcia i uziemienia obwodów elektrycznych;</w:t>
            </w:r>
          </w:p>
        </w:tc>
      </w:tr>
      <w:tr w:rsidR="00B53B76" w:rsidRPr="00B53B76" w:rsidTr="00CA7D8D">
        <w:trPr>
          <w:trHeight w:val="964"/>
        </w:trPr>
        <w:tc>
          <w:tcPr>
            <w:tcW w:w="440" w:type="dxa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Rozdzielnica elektryczna i obwody zasilania</w:t>
            </w:r>
          </w:p>
        </w:tc>
        <w:tc>
          <w:tcPr>
            <w:tcW w:w="6934" w:type="dxa"/>
            <w:gridSpan w:val="2"/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ind w:left="22"/>
              <w:rPr>
                <w:rFonts w:ascii="Calibri" w:eastAsia="Calibri" w:hAnsi="Calibri" w:cs="Times New Roman"/>
                <w:color w:val="00000A"/>
              </w:rPr>
            </w:pPr>
            <w:r w:rsidRPr="00B53B76">
              <w:rPr>
                <w:rFonts w:ascii="Calibri" w:eastAsia="Calibri" w:hAnsi="Calibri" w:cs="Times New Roman"/>
                <w:color w:val="00000A"/>
              </w:rPr>
              <w:t xml:space="preserve">Sprawdzenie </w:t>
            </w:r>
            <w:r w:rsidRPr="00B53B76">
              <w:rPr>
                <w:rFonts w:ascii="Calibri" w:eastAsia="Calibri" w:hAnsi="Calibri" w:cs="Times New Roman"/>
              </w:rPr>
              <w:t>rezystancja izolacji, zadziałanie zabezpieczeń, rezystancji pętli zwarcia i uziemienia obwodów elektrycznych;</w:t>
            </w:r>
          </w:p>
        </w:tc>
      </w:tr>
      <w:tr w:rsidR="00B53B76" w:rsidRPr="00B53B76" w:rsidTr="00CA7D8D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jc w:val="center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4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  <w:smallCaps/>
              </w:rPr>
              <w:t>Całe komplety klimatyzatorów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B76" w:rsidRPr="00B53B76" w:rsidRDefault="00B53B76" w:rsidP="00B53B76">
            <w:pPr>
              <w:spacing w:before="20" w:after="20"/>
              <w:rPr>
                <w:rFonts w:ascii="Calibri" w:eastAsia="Calibri" w:hAnsi="Calibri" w:cs="Times New Roman"/>
              </w:rPr>
            </w:pPr>
            <w:r w:rsidRPr="00B53B76">
              <w:rPr>
                <w:rFonts w:ascii="Calibri" w:eastAsia="Calibri" w:hAnsi="Calibri" w:cs="Times New Roman"/>
              </w:rPr>
              <w:t>Wszelkie inne czynności serwisowe wymagane przez producenta w instrukcjach serwisowych lub wynikające z dobrze pojętej praktyki inżynierskiej.</w:t>
            </w:r>
          </w:p>
        </w:tc>
      </w:tr>
    </w:tbl>
    <w:p w:rsidR="00B53B76" w:rsidRPr="00B53B76" w:rsidRDefault="00B53B76" w:rsidP="00B53B76">
      <w:pPr>
        <w:tabs>
          <w:tab w:val="left" w:pos="5988"/>
        </w:tabs>
        <w:spacing w:before="240" w:after="120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 xml:space="preserve">Wszystkie czynności serwisowe wykonywane przy skraplaczach zewnętrznych mogą być wykonywane jedynie przy sprzyjających warunkach pogodowych, nie stanowiących zagrożenia dla bezpieczeństwa pracowników wykonujących te prace.  </w:t>
      </w:r>
    </w:p>
    <w:p w:rsidR="00B53B76" w:rsidRPr="00B53B76" w:rsidRDefault="00B53B76" w:rsidP="00B53B76">
      <w:pPr>
        <w:spacing w:after="0" w:line="288" w:lineRule="auto"/>
        <w:ind w:left="714"/>
        <w:rPr>
          <w:rFonts w:ascii="Calibri" w:eastAsia="Calibri" w:hAnsi="Calibri" w:cs="Times New Roman"/>
          <w:b/>
          <w:sz w:val="24"/>
          <w:szCs w:val="24"/>
        </w:rPr>
      </w:pPr>
    </w:p>
    <w:p w:rsidR="00B53B76" w:rsidRPr="00B53B76" w:rsidRDefault="00B53B76" w:rsidP="00B53B76">
      <w:pPr>
        <w:widowControl w:val="0"/>
        <w:numPr>
          <w:ilvl w:val="0"/>
          <w:numId w:val="1"/>
        </w:numPr>
        <w:suppressAutoHyphens/>
        <w:autoSpaceDE w:val="0"/>
        <w:spacing w:after="0" w:line="288" w:lineRule="auto"/>
        <w:ind w:left="714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>Klimatyzatory typu „</w:t>
      </w:r>
      <w:proofErr w:type="spellStart"/>
      <w:r w:rsidRPr="00B53B76">
        <w:rPr>
          <w:rFonts w:ascii="Calibri" w:eastAsia="Calibri" w:hAnsi="Calibri" w:cs="Times New Roman"/>
          <w:b/>
        </w:rPr>
        <w:t>split</w:t>
      </w:r>
      <w:proofErr w:type="spellEnd"/>
      <w:r w:rsidRPr="00B53B76">
        <w:rPr>
          <w:rFonts w:ascii="Calibri" w:eastAsia="Calibri" w:hAnsi="Calibri" w:cs="Times New Roman"/>
          <w:b/>
        </w:rPr>
        <w:t>”.</w:t>
      </w:r>
    </w:p>
    <w:p w:rsidR="00B53B76" w:rsidRPr="00B53B76" w:rsidRDefault="00B53B76" w:rsidP="00B53B76">
      <w:pPr>
        <w:widowControl w:val="0"/>
        <w:numPr>
          <w:ilvl w:val="1"/>
          <w:numId w:val="1"/>
        </w:numPr>
        <w:suppressAutoHyphens/>
        <w:autoSpaceDE w:val="0"/>
        <w:spacing w:before="240" w:after="0" w:line="288" w:lineRule="auto"/>
        <w:ind w:left="567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 xml:space="preserve">   Opis techniczny klimatyzatorów </w:t>
      </w:r>
      <w:proofErr w:type="spellStart"/>
      <w:r w:rsidRPr="00B53B76">
        <w:rPr>
          <w:rFonts w:ascii="Calibri" w:eastAsia="Calibri" w:hAnsi="Calibri" w:cs="Times New Roman"/>
          <w:b/>
        </w:rPr>
        <w:t>Daikin</w:t>
      </w:r>
      <w:proofErr w:type="spellEnd"/>
      <w:r w:rsidRPr="00B53B76">
        <w:rPr>
          <w:rFonts w:ascii="Calibri" w:eastAsia="Calibri" w:hAnsi="Calibri" w:cs="Times New Roman"/>
          <w:b/>
        </w:rPr>
        <w:t xml:space="preserve"> różnej mocy (6 sztuk).</w:t>
      </w:r>
      <w:bookmarkStart w:id="0" w:name="_Toc391882641"/>
    </w:p>
    <w:p w:rsidR="00B53B76" w:rsidRPr="00B53B76" w:rsidRDefault="00B53B76" w:rsidP="00B53B76">
      <w:pPr>
        <w:spacing w:after="0" w:line="288" w:lineRule="auto"/>
        <w:ind w:left="284"/>
        <w:jc w:val="both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Arial"/>
        </w:rPr>
        <w:lastRenderedPageBreak/>
        <w:t>W roku 2013 w pomieszczeniu serwerowni, niezależnie od instalacji chłodniczej wody lodowej, zostały zainstalowane dwa dodatkowe klimatyzatory typu „</w:t>
      </w:r>
      <w:proofErr w:type="spellStart"/>
      <w:r w:rsidRPr="00B53B76">
        <w:rPr>
          <w:rFonts w:ascii="Calibri" w:eastAsia="Calibri" w:hAnsi="Calibri" w:cs="Arial"/>
        </w:rPr>
        <w:t>split</w:t>
      </w:r>
      <w:proofErr w:type="spellEnd"/>
      <w:r w:rsidRPr="00B53B76">
        <w:rPr>
          <w:rFonts w:ascii="Calibri" w:eastAsia="Calibri" w:hAnsi="Calibri" w:cs="Arial"/>
        </w:rPr>
        <w:t xml:space="preserve">” </w:t>
      </w:r>
      <w:proofErr w:type="spellStart"/>
      <w:r w:rsidRPr="00B53B76">
        <w:rPr>
          <w:rFonts w:ascii="Calibri" w:eastAsia="Calibri" w:hAnsi="Calibri" w:cs="Arial"/>
        </w:rPr>
        <w:t>Daikin</w:t>
      </w:r>
      <w:proofErr w:type="spellEnd"/>
      <w:r w:rsidRPr="00B53B76">
        <w:rPr>
          <w:rFonts w:ascii="Calibri" w:eastAsia="Calibri" w:hAnsi="Calibri" w:cs="Arial"/>
        </w:rPr>
        <w:t xml:space="preserve"> o mocy chłodniczej 10,0 kW każdy. Zadaniem tych klimatyzatorów było schłodzenie szaf systemów sieciowych, oraz systemów komputerowych chłodzonych w sposób tradycyjny, zainstalowanych w IV rzędzie szaf serwerowych, oraz schłodzenie ciepła wydzielanego przez instalacje i rozdzielnie elektryczne. Są to dwa klimatyzatory podsufitowe firmy DAIKIN typu FHQG100C, z jednostkami zewnętrznymi RR100B8 zamontowanymi na dachu  dobudowanej części wschodniej budynku. Odwodnienie z tacek ociekowych tych klimatyzatorów doprowadzono do rurociągów instalacji odprowadzenia skroplin pod podłogą techniczną serwerowni.</w:t>
      </w:r>
    </w:p>
    <w:p w:rsidR="00B53B76" w:rsidRPr="00B53B76" w:rsidRDefault="00B53B76" w:rsidP="00B53B76">
      <w:pPr>
        <w:keepNext/>
        <w:keepLines/>
        <w:autoSpaceDN w:val="0"/>
        <w:adjustRightInd w:val="0"/>
        <w:spacing w:before="120" w:line="288" w:lineRule="auto"/>
        <w:ind w:left="284"/>
        <w:jc w:val="both"/>
        <w:outlineLvl w:val="1"/>
        <w:rPr>
          <w:rFonts w:ascii="Calibri" w:eastAsia="Times New Roman" w:hAnsi="Calibri" w:cs="Arial"/>
          <w:bCs/>
        </w:rPr>
      </w:pPr>
      <w:r w:rsidRPr="00B53B76">
        <w:rPr>
          <w:rFonts w:ascii="Calibri" w:eastAsia="Times New Roman" w:hAnsi="Calibri" w:cs="Times New Roman"/>
          <w:bCs/>
        </w:rPr>
        <w:t xml:space="preserve">Również w roku 2013 w ramach tej samej umowy na wykonanie instalacji technicznych dla serwerowni w budynku nr 88, </w:t>
      </w:r>
      <w:r w:rsidRPr="00B53B76">
        <w:rPr>
          <w:rFonts w:ascii="Calibri" w:eastAsia="Times New Roman" w:hAnsi="Calibri" w:cs="Arial"/>
          <w:bCs/>
        </w:rPr>
        <w:t>w pomieszczeniu tzw.  śluzy zainstalowano dwa klimatyzatory typu „</w:t>
      </w:r>
      <w:proofErr w:type="spellStart"/>
      <w:r w:rsidRPr="00B53B76">
        <w:rPr>
          <w:rFonts w:ascii="Calibri" w:eastAsia="Times New Roman" w:hAnsi="Calibri" w:cs="Arial"/>
          <w:bCs/>
        </w:rPr>
        <w:t>split</w:t>
      </w:r>
      <w:proofErr w:type="spellEnd"/>
      <w:r w:rsidRPr="00B53B76">
        <w:rPr>
          <w:rFonts w:ascii="Calibri" w:eastAsia="Times New Roman" w:hAnsi="Calibri" w:cs="Arial"/>
          <w:bCs/>
        </w:rPr>
        <w:t xml:space="preserve">” </w:t>
      </w:r>
      <w:proofErr w:type="spellStart"/>
      <w:r w:rsidRPr="00B53B76">
        <w:rPr>
          <w:rFonts w:ascii="Calibri" w:eastAsia="Times New Roman" w:hAnsi="Calibri" w:cs="Arial"/>
          <w:bCs/>
        </w:rPr>
        <w:t>Daikin</w:t>
      </w:r>
      <w:proofErr w:type="spellEnd"/>
      <w:r w:rsidRPr="00B53B76">
        <w:rPr>
          <w:rFonts w:ascii="Calibri" w:eastAsia="Times New Roman" w:hAnsi="Calibri" w:cs="Arial"/>
          <w:bCs/>
        </w:rPr>
        <w:t xml:space="preserve"> o mocy chłodniczej 3,5 kW każdy. Zadaniem tych klimatyzatorów jest schłodzenie ciepła wydzielanego przez systemy serwery komputerowe i inne urządzenia systemów bezpieczeństwa, zainstalowane w pomieszczeniu nr 105 budynku serwerowni CIŚ. Są to dwa klimatyzatory podsufitowe firmy DAIKIN typu RXS35J2, z jednostkami zewnętrznymi FTXS35J2 zamontowanymi na dachu dobudowanej części wschodniej budynku. Odwodnienie z tacek ociekowych tych klimatyzatorów doprowadzono do kanalizacji ogólnej budynku w pomieszczeniu sanitariatów na parterze budynku.</w:t>
      </w:r>
    </w:p>
    <w:p w:rsidR="00B53B76" w:rsidRPr="00B53B76" w:rsidRDefault="00B53B76" w:rsidP="00B53B76">
      <w:pPr>
        <w:keepNext/>
        <w:keepLines/>
        <w:autoSpaceDN w:val="0"/>
        <w:adjustRightInd w:val="0"/>
        <w:spacing w:before="120" w:line="288" w:lineRule="auto"/>
        <w:ind w:left="284"/>
        <w:jc w:val="both"/>
        <w:outlineLvl w:val="1"/>
        <w:rPr>
          <w:rFonts w:ascii="Calibri" w:eastAsia="Times New Roman" w:hAnsi="Calibri" w:cs="Arial"/>
          <w:b/>
          <w:bCs/>
          <w:color w:val="4F81BD"/>
        </w:rPr>
      </w:pPr>
      <w:r w:rsidRPr="00B53B76">
        <w:rPr>
          <w:rFonts w:ascii="Calibri" w:eastAsia="Times New Roman" w:hAnsi="Calibri" w:cs="Arial"/>
          <w:bCs/>
        </w:rPr>
        <w:t>W roku 2015 wskutek rozbudowy o kolejny rząd szaf systemów komputerowych HPC chłodzonych bezpośrednio („wodą gorącą”), dodatkowo w pomieszczeniu serwerowni zostały zainstalowane kolejne dwa klimatyzatory typu „</w:t>
      </w:r>
      <w:proofErr w:type="spellStart"/>
      <w:r w:rsidRPr="00B53B76">
        <w:rPr>
          <w:rFonts w:ascii="Calibri" w:eastAsia="Times New Roman" w:hAnsi="Calibri" w:cs="Arial"/>
          <w:bCs/>
        </w:rPr>
        <w:t>split</w:t>
      </w:r>
      <w:proofErr w:type="spellEnd"/>
      <w:r w:rsidRPr="00B53B76">
        <w:rPr>
          <w:rFonts w:ascii="Calibri" w:eastAsia="Times New Roman" w:hAnsi="Calibri" w:cs="Arial"/>
          <w:bCs/>
        </w:rPr>
        <w:t xml:space="preserve">” </w:t>
      </w:r>
      <w:proofErr w:type="spellStart"/>
      <w:r w:rsidRPr="00B53B76">
        <w:rPr>
          <w:rFonts w:ascii="Calibri" w:eastAsia="Times New Roman" w:hAnsi="Calibri" w:cs="Arial"/>
          <w:bCs/>
        </w:rPr>
        <w:t>Daikin</w:t>
      </w:r>
      <w:proofErr w:type="spellEnd"/>
      <w:r w:rsidRPr="00B53B76">
        <w:rPr>
          <w:rFonts w:ascii="Calibri" w:eastAsia="Times New Roman" w:hAnsi="Calibri" w:cs="Arial"/>
          <w:bCs/>
        </w:rPr>
        <w:t xml:space="preserve"> o mocy chłodniczej 12,5 kW każdy. Zadaniem tych klimatyzatorów jest schłodzenie ciepła wydzielanego przez szaf systemów komputerowych HPC (dostarczonych w ramach tej umowy), poza instalacją chłodniczą „wody gorącej” do przestrzeni serwerowni przez elementy tych systemów komputerów nie objętych chłodzeniem wodnym. Są to </w:t>
      </w:r>
      <w:bookmarkEnd w:id="0"/>
      <w:r w:rsidRPr="00B53B76">
        <w:rPr>
          <w:rFonts w:ascii="Calibri" w:eastAsia="Times New Roman" w:hAnsi="Calibri" w:cs="Arial"/>
          <w:bCs/>
        </w:rPr>
        <w:t>dwa klimatyzatory podsufitowe  firmy DAIKIN typu FHQ125C, z jednostkami zewnętrznymi RZQG125L8V1 zamontowanymi na dachu w dobudowanej części zachodniej budynku. Klimatyzatory połączono z jednostkami zewnętrznymi za pomocą rurociągów miedzianych 10/16mm. Odwodnienie z tacek ociekowych doprowadzono do rurociągów instalacji odprowadzenia skroplin pod podłogą techniczną serwerowni.</w:t>
      </w:r>
    </w:p>
    <w:p w:rsidR="00B53B76" w:rsidRPr="00B53B76" w:rsidRDefault="00B53B76" w:rsidP="00B53B76">
      <w:pPr>
        <w:widowControl w:val="0"/>
        <w:numPr>
          <w:ilvl w:val="1"/>
          <w:numId w:val="1"/>
        </w:numPr>
        <w:suppressAutoHyphens/>
        <w:autoSpaceDE w:val="0"/>
        <w:spacing w:before="240" w:after="0" w:line="288" w:lineRule="auto"/>
        <w:ind w:left="567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 xml:space="preserve">  Opis techniczny klimatyzatorów Mitsubishi 14,0 kW (3 sztuki)</w:t>
      </w:r>
    </w:p>
    <w:p w:rsidR="00B53B76" w:rsidRPr="00B53B76" w:rsidRDefault="00B53B76" w:rsidP="00B53B76">
      <w:pPr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>Do czasu wyb</w:t>
      </w:r>
      <w:bookmarkStart w:id="1" w:name="_GoBack"/>
      <w:bookmarkEnd w:id="1"/>
      <w:r w:rsidRPr="00B53B76">
        <w:rPr>
          <w:rFonts w:ascii="Calibri" w:eastAsia="Calibri" w:hAnsi="Calibri" w:cs="Times New Roman"/>
        </w:rPr>
        <w:t>udowania serwerowni Centrum Informatycznego Świerk w budynku nr 88 NCBJ funkcjonowała serwerownia tymczasowa w budynku 11M, w której w 2011 roku zainstalowano dotychczas użytkowane serwery HPC, oraz inny sprzęt komputerowy i sieciowy. Do chłodzenia przestrzeni w serwerowni tymczasowej zainstalowane zostały trzy klimatyzatory kanałowe Mitsubishi typu „</w:t>
      </w:r>
      <w:proofErr w:type="spellStart"/>
      <w:r w:rsidRPr="00B53B76">
        <w:rPr>
          <w:rFonts w:ascii="Calibri" w:eastAsia="Calibri" w:hAnsi="Calibri" w:cs="Times New Roman"/>
        </w:rPr>
        <w:t>split</w:t>
      </w:r>
      <w:proofErr w:type="spellEnd"/>
      <w:r w:rsidRPr="00B53B76">
        <w:rPr>
          <w:rFonts w:ascii="Calibri" w:eastAsia="Calibri" w:hAnsi="Calibri" w:cs="Times New Roman"/>
        </w:rPr>
        <w:t xml:space="preserve">” o mocy chłodniczej 14,0 kW każdy. Jednostki zewnętrzne tych klimatyzatorów zamontowano na wschodniej ścianie budynku 11M, zacienionej budynkiem sąsiednim. Obecnie klimatyzatory Mitsubishi pracują przy niewielkim wykorzystaniu ich mocy chłodniczej. </w:t>
      </w:r>
      <w:r w:rsidRPr="00B53B76">
        <w:rPr>
          <w:rFonts w:ascii="Calibri" w:eastAsia="Calibri" w:hAnsi="Calibri" w:cs="Arial"/>
        </w:rPr>
        <w:t xml:space="preserve">Klimatyzatory te są to klimatyzatory podsufitowe (kanałowe) typu </w:t>
      </w:r>
      <w:r w:rsidRPr="00B53B76">
        <w:rPr>
          <w:rFonts w:ascii="Calibri" w:eastAsia="TimesNewRoman" w:hAnsi="Calibri" w:cs="TimesNewRoman"/>
        </w:rPr>
        <w:t>PEAD-RP140JAQ</w:t>
      </w:r>
      <w:r w:rsidRPr="00B53B76">
        <w:rPr>
          <w:rFonts w:ascii="Calibri" w:eastAsia="Calibri" w:hAnsi="Calibri" w:cs="Arial"/>
        </w:rPr>
        <w:t xml:space="preserve">, z jednostkami zewnętrznymi </w:t>
      </w:r>
      <w:r w:rsidRPr="00B53B76">
        <w:rPr>
          <w:rFonts w:ascii="Calibri" w:eastAsia="TimesNewRoman" w:hAnsi="Calibri" w:cs="TimesNewRoman"/>
        </w:rPr>
        <w:t>PUHZ-RP140VKA.</w:t>
      </w:r>
      <w:r w:rsidRPr="00B53B76">
        <w:rPr>
          <w:rFonts w:ascii="Calibri" w:eastAsia="Calibri" w:hAnsi="Calibri" w:cs="Times New Roman"/>
        </w:rPr>
        <w:t xml:space="preserve"> </w:t>
      </w:r>
    </w:p>
    <w:p w:rsidR="00B53B76" w:rsidRPr="00B53B76" w:rsidRDefault="00B53B76" w:rsidP="00B53B76">
      <w:pPr>
        <w:widowControl w:val="0"/>
        <w:numPr>
          <w:ilvl w:val="1"/>
          <w:numId w:val="1"/>
        </w:numPr>
        <w:suppressAutoHyphens/>
        <w:autoSpaceDE w:val="0"/>
        <w:spacing w:before="240" w:after="0" w:line="288" w:lineRule="auto"/>
        <w:ind w:left="567" w:hanging="357"/>
        <w:rPr>
          <w:rFonts w:ascii="Calibri" w:eastAsia="Calibri" w:hAnsi="Calibri" w:cs="Times New Roman"/>
          <w:b/>
        </w:rPr>
      </w:pPr>
      <w:r w:rsidRPr="00B53B76">
        <w:rPr>
          <w:rFonts w:ascii="Calibri" w:eastAsia="Calibri" w:hAnsi="Calibri" w:cs="Times New Roman"/>
          <w:b/>
        </w:rPr>
        <w:t xml:space="preserve">  Klimatyzatory typu „</w:t>
      </w:r>
      <w:proofErr w:type="spellStart"/>
      <w:r w:rsidRPr="00B53B76">
        <w:rPr>
          <w:rFonts w:ascii="Calibri" w:eastAsia="Calibri" w:hAnsi="Calibri" w:cs="Times New Roman"/>
          <w:b/>
        </w:rPr>
        <w:t>split</w:t>
      </w:r>
      <w:proofErr w:type="spellEnd"/>
      <w:r w:rsidRPr="00B53B76">
        <w:rPr>
          <w:rFonts w:ascii="Calibri" w:eastAsia="Calibri" w:hAnsi="Calibri" w:cs="Times New Roman"/>
          <w:b/>
        </w:rPr>
        <w:t>” – zakres prac serwisowych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Calibri" w:eastAsia="Calibri" w:hAnsi="Calibri" w:cs="Arial"/>
        </w:rPr>
      </w:pPr>
      <w:r w:rsidRPr="00B53B76">
        <w:rPr>
          <w:rFonts w:ascii="Calibri" w:eastAsia="Calibri" w:hAnsi="Calibri" w:cs="Times New Roman"/>
          <w:smallCaps/>
        </w:rPr>
        <w:t>czynności wykonywane co 6 miesięcy</w:t>
      </w:r>
      <w:r w:rsidRPr="00B53B76">
        <w:rPr>
          <w:rFonts w:ascii="Calibri" w:eastAsia="Calibri" w:hAnsi="Calibri" w:cs="Arial"/>
        </w:rPr>
        <w:t xml:space="preserve"> </w:t>
      </w:r>
    </w:p>
    <w:p w:rsidR="00B53B76" w:rsidRPr="00B53B76" w:rsidRDefault="00B53B76" w:rsidP="00B53B76">
      <w:pPr>
        <w:autoSpaceDE w:val="0"/>
        <w:autoSpaceDN w:val="0"/>
        <w:adjustRightInd w:val="0"/>
        <w:spacing w:before="120" w:after="0" w:line="312" w:lineRule="auto"/>
        <w:ind w:left="284"/>
        <w:jc w:val="both"/>
        <w:rPr>
          <w:rFonts w:ascii="Calibri" w:eastAsia="Calibri" w:hAnsi="Calibri" w:cs="Arial"/>
        </w:rPr>
      </w:pPr>
      <w:r w:rsidRPr="00B53B76">
        <w:rPr>
          <w:rFonts w:ascii="Calibri" w:eastAsia="Calibri" w:hAnsi="Calibri" w:cs="Arial"/>
        </w:rPr>
        <w:lastRenderedPageBreak/>
        <w:t>Filtr powietrza należy wyczyścić mechanicznie, a następnie umyć w ciepłej wodzie z dodatkiem detergentów.  Należy zastosować środki chemiczne zapobiegające zagrzybieniu klimatyzatorów. Jeśli usunięcie zanieczyszczeń stanie się utrudnione, filtr powietrza należy wymienić.</w:t>
      </w:r>
    </w:p>
    <w:p w:rsidR="00B53B76" w:rsidRPr="00B53B76" w:rsidRDefault="00B53B76" w:rsidP="00B53B76">
      <w:pPr>
        <w:spacing w:before="120" w:after="0" w:line="312" w:lineRule="auto"/>
        <w:ind w:left="284"/>
        <w:jc w:val="both"/>
        <w:rPr>
          <w:rFonts w:ascii="Calibri" w:eastAsia="Calibri" w:hAnsi="Calibri" w:cs="Arial,Bold"/>
          <w:bCs/>
        </w:rPr>
      </w:pPr>
      <w:r w:rsidRPr="00B53B76">
        <w:rPr>
          <w:rFonts w:ascii="Calibri" w:eastAsia="Calibri" w:hAnsi="Calibri" w:cs="Times New Roman"/>
        </w:rPr>
        <w:t>Należy wyczyścić elementy klimatyzatora: otwór wylotu powietrza, panel zewnętrzny i pilot zdalnego sterowania.</w:t>
      </w:r>
    </w:p>
    <w:p w:rsidR="00B53B76" w:rsidRPr="00B53B76" w:rsidRDefault="00B53B76" w:rsidP="00B53B76">
      <w:pPr>
        <w:spacing w:before="120" w:after="0" w:line="312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>Należy sprawdzić, czy w układzie chłodniczym nie pojawiają się wycieki medium chłodniczego. W razie pojawienia się wycieków  rurociągi należy uszczelnić.</w:t>
      </w:r>
    </w:p>
    <w:p w:rsidR="00B53B76" w:rsidRPr="00B53B76" w:rsidRDefault="00B53B76" w:rsidP="00B53B76">
      <w:pPr>
        <w:spacing w:before="120" w:after="0" w:line="312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 xml:space="preserve">Należy sprawdzić drożność przewodów odprowadzających skropliny – w razie utrudnionego odpływu skroplin należy przewody odprowadzające udrożnić na całej drodze: od </w:t>
      </w:r>
      <w:proofErr w:type="spellStart"/>
      <w:r w:rsidRPr="00B53B76">
        <w:rPr>
          <w:rFonts w:ascii="Calibri" w:eastAsia="Calibri" w:hAnsi="Calibri" w:cs="Times New Roman"/>
        </w:rPr>
        <w:t>splitów</w:t>
      </w:r>
      <w:proofErr w:type="spellEnd"/>
      <w:r w:rsidRPr="00B53B76">
        <w:rPr>
          <w:rFonts w:ascii="Calibri" w:eastAsia="Calibri" w:hAnsi="Calibri" w:cs="Times New Roman"/>
        </w:rPr>
        <w:t xml:space="preserve"> do kanalizacji budynku. Obligatoryjnie w trakcie każdego przeglądu serwisowego należy udrożnić przewody odprowadzające skropliny w miejscu dołączenia odprowadzenia skroplin z klimatyzatorów </w:t>
      </w:r>
      <w:proofErr w:type="spellStart"/>
      <w:r w:rsidRPr="00B53B76">
        <w:rPr>
          <w:rFonts w:ascii="Calibri" w:eastAsia="Calibri" w:hAnsi="Calibri" w:cs="Times New Roman"/>
        </w:rPr>
        <w:t>Daikin</w:t>
      </w:r>
      <w:proofErr w:type="spellEnd"/>
      <w:r w:rsidRPr="00B53B76">
        <w:rPr>
          <w:rFonts w:ascii="Calibri" w:eastAsia="Calibri" w:hAnsi="Calibri" w:cs="Times New Roman"/>
        </w:rPr>
        <w:t xml:space="preserve"> zainstalowanych w pomieszczeniu serwerowni. </w:t>
      </w:r>
    </w:p>
    <w:p w:rsidR="00B53B76" w:rsidRPr="00B53B76" w:rsidRDefault="00B53B76" w:rsidP="00B53B76">
      <w:pPr>
        <w:spacing w:before="120" w:after="0" w:line="312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>Należy sprawdzić stan kabli i rozdzielni zasilania elektrycznego, w razie konieczności dokręcić śruby mocujące łączówki styków</w:t>
      </w:r>
    </w:p>
    <w:p w:rsidR="00B53B76" w:rsidRPr="00B53B76" w:rsidRDefault="00B53B76" w:rsidP="00B53B76">
      <w:pPr>
        <w:spacing w:before="120" w:after="0" w:line="312" w:lineRule="auto"/>
        <w:ind w:left="284"/>
        <w:jc w:val="both"/>
        <w:rPr>
          <w:rFonts w:ascii="Calibri" w:eastAsia="Calibri" w:hAnsi="Calibri" w:cs="Times New Roman"/>
        </w:rPr>
      </w:pPr>
      <w:r w:rsidRPr="00B53B76">
        <w:rPr>
          <w:rFonts w:ascii="Calibri" w:eastAsia="Calibri" w:hAnsi="Calibri" w:cs="Times New Roman"/>
        </w:rPr>
        <w:t xml:space="preserve">Należy sprawdzić stan łożysk i bicie osiowe wentylatorów w obu jednostkach klimatyzatorów. </w:t>
      </w:r>
    </w:p>
    <w:p w:rsidR="00B53B76" w:rsidRPr="00B53B76" w:rsidRDefault="00B53B76" w:rsidP="00B53B76">
      <w:pPr>
        <w:spacing w:after="0" w:line="312" w:lineRule="auto"/>
        <w:contextualSpacing/>
        <w:jc w:val="center"/>
        <w:rPr>
          <w:rFonts w:ascii="Calibri" w:eastAsia="Calibri" w:hAnsi="Calibri" w:cs="Calibri"/>
        </w:rPr>
      </w:pPr>
      <w:r w:rsidRPr="00B53B76">
        <w:rPr>
          <w:rFonts w:ascii="Calibri" w:eastAsia="Calibri" w:hAnsi="Calibri" w:cs="Calibri"/>
        </w:rPr>
        <w:t xml:space="preserve"> </w:t>
      </w:r>
    </w:p>
    <w:p w:rsidR="008B57AF" w:rsidRDefault="007A2954"/>
    <w:sectPr w:rsidR="008B57AF" w:rsidSect="00A02AE9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54" w:rsidRDefault="007A2954">
      <w:pPr>
        <w:spacing w:after="0" w:line="240" w:lineRule="auto"/>
      </w:pPr>
      <w:r>
        <w:separator/>
      </w:r>
    </w:p>
  </w:endnote>
  <w:endnote w:type="continuationSeparator" w:id="0">
    <w:p w:rsidR="007A2954" w:rsidRDefault="007A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69" w:rsidRDefault="00792983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182E">
      <w:rPr>
        <w:rStyle w:val="Numerstrony"/>
        <w:noProof/>
      </w:rPr>
      <w:t>9</w:t>
    </w:r>
    <w:r>
      <w:rPr>
        <w:rStyle w:val="Numerstrony"/>
      </w:rPr>
      <w:fldChar w:fldCharType="end"/>
    </w:r>
  </w:p>
  <w:p w:rsidR="00F018F9" w:rsidRPr="00F275E1" w:rsidRDefault="007A2954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54" w:rsidRDefault="007A2954">
      <w:pPr>
        <w:spacing w:after="0" w:line="240" w:lineRule="auto"/>
      </w:pPr>
      <w:r>
        <w:separator/>
      </w:r>
    </w:p>
  </w:footnote>
  <w:footnote w:type="continuationSeparator" w:id="0">
    <w:p w:rsidR="007A2954" w:rsidRDefault="007A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CA" w:rsidRPr="004D21CA" w:rsidRDefault="00792983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:rsidR="004D21CA" w:rsidRDefault="007A29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85F"/>
    <w:multiLevelType w:val="hybridMultilevel"/>
    <w:tmpl w:val="C31A35B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1A1A9E"/>
    <w:multiLevelType w:val="hybridMultilevel"/>
    <w:tmpl w:val="927E52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D3AD3"/>
    <w:multiLevelType w:val="multilevel"/>
    <w:tmpl w:val="543AC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3F4623"/>
    <w:multiLevelType w:val="hybridMultilevel"/>
    <w:tmpl w:val="0D50F2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8D04EDC">
      <w:numFmt w:val="bullet"/>
      <w:lvlText w:val="·"/>
      <w:lvlJc w:val="left"/>
      <w:pPr>
        <w:ind w:left="1800" w:hanging="360"/>
      </w:pPr>
      <w:rPr>
        <w:rFonts w:ascii="Calibri" w:eastAsia="Calibri" w:hAnsi="Calibri" w:cs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74232C"/>
    <w:multiLevelType w:val="hybridMultilevel"/>
    <w:tmpl w:val="F5A4305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624C2A"/>
    <w:multiLevelType w:val="hybridMultilevel"/>
    <w:tmpl w:val="471E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1C"/>
    <w:rsid w:val="000A7210"/>
    <w:rsid w:val="0011563F"/>
    <w:rsid w:val="004E00BE"/>
    <w:rsid w:val="005D231C"/>
    <w:rsid w:val="00792983"/>
    <w:rsid w:val="007A2954"/>
    <w:rsid w:val="009F143D"/>
    <w:rsid w:val="00A74AFC"/>
    <w:rsid w:val="00AB4415"/>
    <w:rsid w:val="00B3137E"/>
    <w:rsid w:val="00B53B76"/>
    <w:rsid w:val="00D24A8C"/>
    <w:rsid w:val="00D35505"/>
    <w:rsid w:val="00F6182E"/>
    <w:rsid w:val="00F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3B76"/>
  </w:style>
  <w:style w:type="character" w:styleId="Numerstrony">
    <w:name w:val="page number"/>
    <w:basedOn w:val="Domylnaczcionkaakapitu"/>
    <w:rsid w:val="00B53B76"/>
  </w:style>
  <w:style w:type="paragraph" w:styleId="Stopka">
    <w:name w:val="footer"/>
    <w:basedOn w:val="Normalny"/>
    <w:link w:val="StopkaZnak"/>
    <w:rsid w:val="00B53B76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53B76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3B76"/>
  </w:style>
  <w:style w:type="character" w:styleId="Numerstrony">
    <w:name w:val="page number"/>
    <w:basedOn w:val="Domylnaczcionkaakapitu"/>
    <w:rsid w:val="00B53B76"/>
  </w:style>
  <w:style w:type="paragraph" w:styleId="Stopka">
    <w:name w:val="footer"/>
    <w:basedOn w:val="Normalny"/>
    <w:link w:val="StopkaZnak"/>
    <w:rsid w:val="00B53B76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B53B76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3328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Trzaskowska-Basaj Magdalena</dc:creator>
  <cp:lastModifiedBy>Sylwester Kozioł</cp:lastModifiedBy>
  <cp:revision>3</cp:revision>
  <dcterms:created xsi:type="dcterms:W3CDTF">2017-09-21T07:52:00Z</dcterms:created>
  <dcterms:modified xsi:type="dcterms:W3CDTF">2017-09-21T08:21:00Z</dcterms:modified>
</cp:coreProperties>
</file>