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EA" w:rsidRPr="00F136EA" w:rsidRDefault="00F136EA" w:rsidP="00F136EA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i/>
          <w:lang w:eastAsia="ar-SA"/>
        </w:rPr>
      </w:pPr>
      <w:r w:rsidRPr="00F136EA">
        <w:rPr>
          <w:rFonts w:ascii="Calibri" w:eastAsia="Times New Roman" w:hAnsi="Calibri" w:cs="Calibri"/>
          <w:b/>
          <w:i/>
          <w:lang w:eastAsia="ar-SA"/>
        </w:rPr>
        <w:t xml:space="preserve">Załącznik nr 1 do OZ/8/2017 </w:t>
      </w:r>
    </w:p>
    <w:p w:rsidR="00F136EA" w:rsidRPr="00F136EA" w:rsidRDefault="00F136EA" w:rsidP="00F136EA">
      <w:pPr>
        <w:widowControl w:val="0"/>
        <w:suppressAutoHyphens/>
        <w:autoSpaceDE w:val="0"/>
        <w:spacing w:after="0" w:line="240" w:lineRule="auto"/>
        <w:jc w:val="right"/>
        <w:outlineLvl w:val="0"/>
        <w:rPr>
          <w:rFonts w:ascii="Calibri" w:eastAsia="Times New Roman" w:hAnsi="Calibri" w:cs="Arial"/>
          <w:sz w:val="20"/>
          <w:szCs w:val="20"/>
          <w:lang w:eastAsia="ar-SA"/>
        </w:rPr>
      </w:pPr>
    </w:p>
    <w:p w:rsidR="00F136EA" w:rsidRPr="00F136EA" w:rsidRDefault="00F136EA" w:rsidP="00F136EA">
      <w:pPr>
        <w:widowControl w:val="0"/>
        <w:shd w:val="clear" w:color="auto" w:fill="FFFFFF"/>
        <w:tabs>
          <w:tab w:val="left" w:leader="dot" w:pos="2578"/>
        </w:tabs>
        <w:suppressAutoHyphens/>
        <w:autoSpaceDE w:val="0"/>
        <w:spacing w:after="120" w:line="240" w:lineRule="auto"/>
        <w:ind w:left="1795" w:hanging="1795"/>
        <w:jc w:val="center"/>
        <w:rPr>
          <w:rFonts w:ascii="Times New Roman" w:eastAsia="Times New Roman" w:hAnsi="Times New Roman" w:cs="Calibri"/>
          <w:color w:val="000000"/>
          <w:szCs w:val="20"/>
          <w:lang w:eastAsia="ar-SA"/>
        </w:rPr>
      </w:pPr>
    </w:p>
    <w:p w:rsidR="00F136EA" w:rsidRPr="00F136EA" w:rsidRDefault="00F136EA" w:rsidP="00F136EA">
      <w:pPr>
        <w:widowControl w:val="0"/>
        <w:shd w:val="clear" w:color="auto" w:fill="FFFFFF"/>
        <w:tabs>
          <w:tab w:val="left" w:leader="dot" w:pos="2578"/>
        </w:tabs>
        <w:suppressAutoHyphens/>
        <w:autoSpaceDE w:val="0"/>
        <w:spacing w:after="120" w:line="240" w:lineRule="auto"/>
        <w:ind w:left="1795" w:hanging="1795"/>
        <w:jc w:val="center"/>
        <w:rPr>
          <w:rFonts w:ascii="Calibri" w:eastAsia="Times New Roman" w:hAnsi="Calibri" w:cs="Calibri"/>
          <w:b/>
          <w:color w:val="000000"/>
          <w:szCs w:val="20"/>
          <w:lang w:eastAsia="ar-SA"/>
        </w:rPr>
      </w:pPr>
      <w:r w:rsidRPr="00F136EA">
        <w:rPr>
          <w:rFonts w:ascii="Calibri" w:eastAsia="Times New Roman" w:hAnsi="Calibri" w:cs="Calibri"/>
          <w:b/>
          <w:color w:val="000000"/>
          <w:szCs w:val="20"/>
          <w:lang w:eastAsia="ar-SA"/>
        </w:rPr>
        <w:t>Specyfikacja techniczna</w:t>
      </w:r>
    </w:p>
    <w:p w:rsidR="00F136EA" w:rsidRPr="00F136EA" w:rsidRDefault="00F136EA" w:rsidP="00F136EA">
      <w:pPr>
        <w:widowControl w:val="0"/>
        <w:shd w:val="clear" w:color="auto" w:fill="FFFFFF"/>
        <w:tabs>
          <w:tab w:val="left" w:leader="dot" w:pos="2578"/>
        </w:tabs>
        <w:suppressAutoHyphens/>
        <w:autoSpaceDE w:val="0"/>
        <w:spacing w:after="120" w:line="240" w:lineRule="auto"/>
        <w:ind w:left="1795" w:hanging="1795"/>
        <w:jc w:val="center"/>
        <w:rPr>
          <w:rFonts w:ascii="Calibri" w:eastAsia="Times New Roman" w:hAnsi="Calibri" w:cs="Calibri"/>
          <w:b/>
          <w:color w:val="000000"/>
          <w:szCs w:val="20"/>
          <w:lang w:eastAsia="ar-SA"/>
        </w:rPr>
      </w:pPr>
    </w:p>
    <w:p w:rsidR="00F136EA" w:rsidRPr="00F136EA" w:rsidRDefault="00F136EA" w:rsidP="00F136EA">
      <w:pPr>
        <w:autoSpaceDN w:val="0"/>
        <w:spacing w:after="0" w:line="240" w:lineRule="auto"/>
        <w:ind w:left="720" w:hanging="357"/>
        <w:jc w:val="both"/>
        <w:rPr>
          <w:rFonts w:ascii="Calibri" w:eastAsia="Calibri" w:hAnsi="Calibri" w:cs="Calibri"/>
          <w:b/>
          <w:u w:val="single"/>
        </w:rPr>
      </w:pPr>
      <w:r w:rsidRPr="00F136EA">
        <w:rPr>
          <w:rFonts w:ascii="Calibri" w:eastAsia="Calibri" w:hAnsi="Calibri" w:cs="Calibri"/>
          <w:b/>
          <w:u w:val="single"/>
        </w:rPr>
        <w:t>Zasilacz wysokiego napięcia   – szt. -1</w:t>
      </w:r>
    </w:p>
    <w:p w:rsidR="00F136EA" w:rsidRPr="00F136EA" w:rsidRDefault="00F136EA" w:rsidP="00F136EA">
      <w:pPr>
        <w:spacing w:after="0" w:line="240" w:lineRule="auto"/>
        <w:ind w:left="417"/>
        <w:contextualSpacing/>
        <w:jc w:val="both"/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2409"/>
        <w:gridCol w:w="2374"/>
      </w:tblGrid>
      <w:tr w:rsidR="00F136EA" w:rsidRPr="00F136EA" w:rsidTr="00BC27EC">
        <w:tc>
          <w:tcPr>
            <w:tcW w:w="4503" w:type="dxa"/>
            <w:gridSpan w:val="2"/>
          </w:tcPr>
          <w:p w:rsidR="00F136EA" w:rsidRPr="00F136EA" w:rsidRDefault="00F136EA" w:rsidP="00F136EA">
            <w:p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  <w:b/>
              </w:rPr>
            </w:pPr>
            <w:r w:rsidRPr="00F136EA">
              <w:rPr>
                <w:rFonts w:ascii="Calibri" w:eastAsia="Calibri" w:hAnsi="Calibri" w:cs="Calibri"/>
                <w:b/>
              </w:rPr>
              <w:t>Parametr</w:t>
            </w:r>
          </w:p>
        </w:tc>
        <w:tc>
          <w:tcPr>
            <w:tcW w:w="2409" w:type="dxa"/>
          </w:tcPr>
          <w:p w:rsidR="00F136EA" w:rsidRPr="00F136EA" w:rsidRDefault="00F136EA" w:rsidP="00F136EA">
            <w:p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  <w:b/>
              </w:rPr>
            </w:pPr>
            <w:r w:rsidRPr="00F136EA">
              <w:rPr>
                <w:rFonts w:ascii="Calibri" w:eastAsia="Calibri" w:hAnsi="Calibri" w:cs="Calibri"/>
                <w:b/>
              </w:rPr>
              <w:t>Wymagany</w:t>
            </w:r>
          </w:p>
        </w:tc>
        <w:tc>
          <w:tcPr>
            <w:tcW w:w="2374" w:type="dxa"/>
          </w:tcPr>
          <w:p w:rsidR="00F136EA" w:rsidRPr="00F136EA" w:rsidRDefault="00F136EA" w:rsidP="00F136EA">
            <w:pPr>
              <w:spacing w:after="0" w:line="240" w:lineRule="auto"/>
              <w:ind w:left="414" w:hanging="357"/>
              <w:jc w:val="center"/>
              <w:rPr>
                <w:rFonts w:ascii="Calibri" w:eastAsia="Calibri" w:hAnsi="Calibri" w:cs="Calibri"/>
                <w:b/>
              </w:rPr>
            </w:pPr>
            <w:r w:rsidRPr="00F136EA">
              <w:rPr>
                <w:rFonts w:ascii="Calibri" w:eastAsia="Calibri" w:hAnsi="Calibri" w:cs="Calibri"/>
                <w:b/>
              </w:rPr>
              <w:t>Oferowany</w:t>
            </w:r>
          </w:p>
        </w:tc>
      </w:tr>
      <w:tr w:rsidR="00F136EA" w:rsidRPr="00F136EA" w:rsidTr="00BC27EC">
        <w:tc>
          <w:tcPr>
            <w:tcW w:w="534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jc w:val="both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Typ i producent</w:t>
            </w:r>
          </w:p>
        </w:tc>
        <w:tc>
          <w:tcPr>
            <w:tcW w:w="4783" w:type="dxa"/>
            <w:gridSpan w:val="2"/>
          </w:tcPr>
          <w:p w:rsidR="00F136EA" w:rsidRPr="00F136EA" w:rsidRDefault="00F136EA" w:rsidP="00F136EA">
            <w:pPr>
              <w:spacing w:after="0" w:line="240" w:lineRule="auto"/>
              <w:ind w:firstLine="57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F136EA" w:rsidRPr="00F136EA" w:rsidTr="00BC27EC">
        <w:tc>
          <w:tcPr>
            <w:tcW w:w="534" w:type="dxa"/>
          </w:tcPr>
          <w:p w:rsidR="00F136EA" w:rsidRPr="00F136EA" w:rsidRDefault="00F136EA" w:rsidP="00F136EA">
            <w:pPr>
              <w:spacing w:after="0" w:line="240" w:lineRule="auto"/>
              <w:ind w:left="414" w:hanging="357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69" w:type="dxa"/>
          </w:tcPr>
          <w:p w:rsidR="00F136EA" w:rsidRPr="00F136EA" w:rsidRDefault="00F136EA" w:rsidP="00F136EA">
            <w:pPr>
              <w:spacing w:after="0" w:line="240" w:lineRule="auto"/>
              <w:ind w:left="414" w:hanging="357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Zakres napięć (</w:t>
            </w:r>
            <w:proofErr w:type="spellStart"/>
            <w:r w:rsidRPr="00F136EA">
              <w:rPr>
                <w:rFonts w:ascii="Calibri" w:eastAsia="Calibri" w:hAnsi="Calibri" w:cs="Calibri"/>
              </w:rPr>
              <w:t>output</w:t>
            </w:r>
            <w:proofErr w:type="spellEnd"/>
            <w:r w:rsidRPr="00F136E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136EA">
              <w:rPr>
                <w:rFonts w:ascii="Calibri" w:eastAsia="Calibri" w:hAnsi="Calibri" w:cs="Calibri"/>
              </w:rPr>
              <w:t>voltage</w:t>
            </w:r>
            <w:proofErr w:type="spellEnd"/>
            <w:r w:rsidRPr="00F136E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09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jc w:val="center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od 0 do – 10kV</w:t>
            </w:r>
          </w:p>
        </w:tc>
        <w:tc>
          <w:tcPr>
            <w:tcW w:w="2374" w:type="dxa"/>
          </w:tcPr>
          <w:p w:rsidR="00F136EA" w:rsidRPr="00F136EA" w:rsidRDefault="00F136EA" w:rsidP="00F136EA">
            <w:p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color w:val="008000"/>
              </w:rPr>
            </w:pPr>
          </w:p>
        </w:tc>
      </w:tr>
      <w:tr w:rsidR="00F136EA" w:rsidRPr="00F136EA" w:rsidTr="00BC27EC">
        <w:tc>
          <w:tcPr>
            <w:tcW w:w="534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69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 xml:space="preserve">Maksymalny prąd (max. </w:t>
            </w:r>
            <w:proofErr w:type="spellStart"/>
            <w:r w:rsidRPr="00F136EA">
              <w:rPr>
                <w:rFonts w:ascii="Calibri" w:eastAsia="Calibri" w:hAnsi="Calibri" w:cs="Calibri"/>
              </w:rPr>
              <w:t>current</w:t>
            </w:r>
            <w:proofErr w:type="spellEnd"/>
            <w:r w:rsidRPr="00F136E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09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jc w:val="center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1mA</w:t>
            </w:r>
          </w:p>
        </w:tc>
        <w:tc>
          <w:tcPr>
            <w:tcW w:w="2374" w:type="dxa"/>
          </w:tcPr>
          <w:p w:rsidR="00F136EA" w:rsidRPr="00F136EA" w:rsidRDefault="00F136EA" w:rsidP="00F136EA">
            <w:p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color w:val="008000"/>
              </w:rPr>
            </w:pPr>
          </w:p>
        </w:tc>
      </w:tr>
      <w:tr w:rsidR="00F136EA" w:rsidRPr="00F136EA" w:rsidTr="00BC27EC">
        <w:tc>
          <w:tcPr>
            <w:tcW w:w="534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69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Zdolność rozdzielcza  (</w:t>
            </w:r>
            <w:proofErr w:type="spellStart"/>
            <w:r w:rsidRPr="00F136EA">
              <w:rPr>
                <w:rFonts w:ascii="Calibri" w:eastAsia="Calibri" w:hAnsi="Calibri" w:cs="Calibri"/>
              </w:rPr>
              <w:t>voltage</w:t>
            </w:r>
            <w:proofErr w:type="spellEnd"/>
            <w:r w:rsidRPr="00F136EA">
              <w:rPr>
                <w:rFonts w:ascii="Calibri" w:eastAsia="Calibri" w:hAnsi="Calibri" w:cs="Calibri"/>
              </w:rPr>
              <w:t xml:space="preserve"> resolution)</w:t>
            </w:r>
          </w:p>
        </w:tc>
        <w:tc>
          <w:tcPr>
            <w:tcW w:w="2409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jc w:val="center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1V</w:t>
            </w:r>
          </w:p>
        </w:tc>
        <w:tc>
          <w:tcPr>
            <w:tcW w:w="2374" w:type="dxa"/>
          </w:tcPr>
          <w:p w:rsidR="00F136EA" w:rsidRPr="00F136EA" w:rsidRDefault="00F136EA" w:rsidP="00F136EA">
            <w:p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color w:val="008000"/>
              </w:rPr>
            </w:pPr>
          </w:p>
        </w:tc>
      </w:tr>
      <w:tr w:rsidR="00F136EA" w:rsidRPr="00F136EA" w:rsidTr="00BC27EC">
        <w:tc>
          <w:tcPr>
            <w:tcW w:w="534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69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Stabilność temperaturowa nie gorsza niż (</w:t>
            </w:r>
            <w:proofErr w:type="spellStart"/>
            <w:r w:rsidRPr="00F136EA">
              <w:rPr>
                <w:rFonts w:ascii="Calibri" w:eastAsia="Calibri" w:hAnsi="Calibri" w:cs="Calibri"/>
              </w:rPr>
              <w:t>temperature</w:t>
            </w:r>
            <w:proofErr w:type="spellEnd"/>
            <w:r w:rsidRPr="00F136E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136EA">
              <w:rPr>
                <w:rFonts w:ascii="Calibri" w:eastAsia="Calibri" w:hAnsi="Calibri" w:cs="Calibri"/>
              </w:rPr>
              <w:t>drift</w:t>
            </w:r>
            <w:proofErr w:type="spellEnd"/>
            <w:r w:rsidRPr="00F136E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09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jc w:val="center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55ppm/°C, 10-</w:t>
            </w:r>
            <w:smartTag w:uri="urn:schemas-microsoft-com:office:smarttags" w:element="metricconverter">
              <w:smartTagPr>
                <w:attr w:name="ProductID" w:val="40°C"/>
              </w:smartTagPr>
              <w:r w:rsidRPr="00F136EA">
                <w:rPr>
                  <w:rFonts w:ascii="Calibri" w:eastAsia="Calibri" w:hAnsi="Calibri" w:cs="Calibri"/>
                </w:rPr>
                <w:t>40°C</w:t>
              </w:r>
            </w:smartTag>
          </w:p>
        </w:tc>
        <w:tc>
          <w:tcPr>
            <w:tcW w:w="2374" w:type="dxa"/>
          </w:tcPr>
          <w:p w:rsidR="00F136EA" w:rsidRPr="00F136EA" w:rsidRDefault="00F136EA" w:rsidP="00F136EA">
            <w:p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color w:val="008000"/>
              </w:rPr>
            </w:pPr>
          </w:p>
        </w:tc>
      </w:tr>
      <w:tr w:rsidR="00F136EA" w:rsidRPr="00F136EA" w:rsidTr="00BC27EC">
        <w:tc>
          <w:tcPr>
            <w:tcW w:w="534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969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Sterowanie (</w:t>
            </w:r>
            <w:proofErr w:type="spellStart"/>
            <w:r w:rsidRPr="00F136EA">
              <w:rPr>
                <w:rFonts w:ascii="Calibri" w:eastAsia="Calibri" w:hAnsi="Calibri" w:cs="Calibri"/>
              </w:rPr>
              <w:t>control</w:t>
            </w:r>
            <w:proofErr w:type="spellEnd"/>
            <w:r w:rsidRPr="00F136E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09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jc w:val="center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GPIB/RS232</w:t>
            </w:r>
          </w:p>
        </w:tc>
        <w:tc>
          <w:tcPr>
            <w:tcW w:w="2374" w:type="dxa"/>
          </w:tcPr>
          <w:p w:rsidR="00F136EA" w:rsidRPr="00F136EA" w:rsidRDefault="00F136EA" w:rsidP="00F136EA">
            <w:p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color w:val="008000"/>
              </w:rPr>
            </w:pPr>
          </w:p>
        </w:tc>
      </w:tr>
      <w:tr w:rsidR="00F136EA" w:rsidRPr="00F136EA" w:rsidTr="00BC27EC">
        <w:tc>
          <w:tcPr>
            <w:tcW w:w="534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969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 xml:space="preserve">Zabezpieczenie </w:t>
            </w:r>
            <w:proofErr w:type="spellStart"/>
            <w:r w:rsidRPr="00F136EA">
              <w:rPr>
                <w:rFonts w:ascii="Calibri" w:eastAsia="Calibri" w:hAnsi="Calibri" w:cs="Calibri"/>
              </w:rPr>
              <w:t>przeciwłukowe</w:t>
            </w:r>
            <w:proofErr w:type="spellEnd"/>
            <w:r w:rsidRPr="00F136EA">
              <w:rPr>
                <w:rFonts w:ascii="Calibri" w:eastAsia="Calibri" w:hAnsi="Calibri" w:cs="Calibri"/>
              </w:rPr>
              <w:t xml:space="preserve"> i przeciwzwarciowe</w:t>
            </w:r>
          </w:p>
          <w:p w:rsidR="00F136EA" w:rsidRPr="00F136EA" w:rsidRDefault="00F136EA" w:rsidP="00F136EA">
            <w:pPr>
              <w:spacing w:after="0" w:line="240" w:lineRule="auto"/>
              <w:ind w:firstLine="57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(</w:t>
            </w:r>
            <w:proofErr w:type="spellStart"/>
            <w:r w:rsidRPr="00F136EA">
              <w:rPr>
                <w:rFonts w:ascii="Calibri" w:eastAsia="Calibri" w:hAnsi="Calibri" w:cs="Calibri"/>
              </w:rPr>
              <w:t>arc</w:t>
            </w:r>
            <w:proofErr w:type="spellEnd"/>
            <w:r w:rsidRPr="00F136EA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 w:rsidRPr="00F136EA">
              <w:rPr>
                <w:rFonts w:ascii="Calibri" w:eastAsia="Calibri" w:hAnsi="Calibri" w:cs="Calibri"/>
              </w:rPr>
              <w:t>short</w:t>
            </w:r>
            <w:proofErr w:type="spellEnd"/>
            <w:r w:rsidRPr="00F136E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136EA">
              <w:rPr>
                <w:rFonts w:ascii="Calibri" w:eastAsia="Calibri" w:hAnsi="Calibri" w:cs="Calibri"/>
              </w:rPr>
              <w:t>circut</w:t>
            </w:r>
            <w:proofErr w:type="spellEnd"/>
            <w:r w:rsidRPr="00F136E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136EA">
              <w:rPr>
                <w:rFonts w:ascii="Calibri" w:eastAsia="Calibri" w:hAnsi="Calibri" w:cs="Calibri"/>
              </w:rPr>
              <w:t>protection</w:t>
            </w:r>
            <w:proofErr w:type="spellEnd"/>
            <w:r w:rsidRPr="00F136EA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409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jc w:val="center"/>
              <w:rPr>
                <w:rFonts w:ascii="Calibri" w:eastAsia="Calibri" w:hAnsi="Calibri" w:cs="Calibri"/>
              </w:rPr>
            </w:pPr>
            <w:r w:rsidRPr="00F136EA">
              <w:rPr>
                <w:rFonts w:ascii="Calibri" w:eastAsia="Calibri" w:hAnsi="Calibri" w:cs="Calibri"/>
              </w:rPr>
              <w:t>tak</w:t>
            </w:r>
          </w:p>
        </w:tc>
        <w:tc>
          <w:tcPr>
            <w:tcW w:w="2374" w:type="dxa"/>
          </w:tcPr>
          <w:p w:rsidR="00F136EA" w:rsidRPr="00F136EA" w:rsidRDefault="00F136EA" w:rsidP="00F136EA">
            <w:p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color w:val="008000"/>
              </w:rPr>
            </w:pPr>
          </w:p>
        </w:tc>
      </w:tr>
      <w:tr w:rsidR="00F136EA" w:rsidRPr="00F136EA" w:rsidTr="00BC27EC">
        <w:tc>
          <w:tcPr>
            <w:tcW w:w="534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rPr>
                <w:rFonts w:ascii="Calibri" w:eastAsia="Calibri" w:hAnsi="Calibri" w:cs="Calibri"/>
                <w:sz w:val="24"/>
                <w:szCs w:val="24"/>
              </w:rPr>
            </w:pPr>
            <w:r w:rsidRPr="00F136EA"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rPr>
                <w:rFonts w:ascii="Calibri" w:eastAsia="Calibri" w:hAnsi="Calibri" w:cs="Calibri"/>
                <w:sz w:val="24"/>
                <w:szCs w:val="24"/>
              </w:rPr>
            </w:pPr>
            <w:r w:rsidRPr="00F136EA">
              <w:rPr>
                <w:rFonts w:ascii="Calibri" w:eastAsia="Calibri" w:hAnsi="Calibri" w:cs="Calibri"/>
                <w:sz w:val="24"/>
                <w:szCs w:val="24"/>
              </w:rPr>
              <w:t>Gwarancja (Warranty)</w:t>
            </w:r>
          </w:p>
        </w:tc>
        <w:tc>
          <w:tcPr>
            <w:tcW w:w="2409" w:type="dxa"/>
          </w:tcPr>
          <w:p w:rsidR="00F136EA" w:rsidRPr="00F136EA" w:rsidRDefault="00F136EA" w:rsidP="00F136EA">
            <w:pPr>
              <w:spacing w:after="0" w:line="240" w:lineRule="auto"/>
              <w:ind w:firstLine="5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136EA">
              <w:rPr>
                <w:rFonts w:ascii="Calibri" w:eastAsia="Calibri" w:hAnsi="Calibri" w:cs="Calibri"/>
                <w:sz w:val="24"/>
                <w:szCs w:val="24"/>
              </w:rPr>
              <w:t>1 rok</w:t>
            </w:r>
          </w:p>
        </w:tc>
        <w:tc>
          <w:tcPr>
            <w:tcW w:w="2374" w:type="dxa"/>
          </w:tcPr>
          <w:p w:rsidR="00F136EA" w:rsidRPr="00F136EA" w:rsidRDefault="00F136EA" w:rsidP="00F136EA">
            <w:pPr>
              <w:spacing w:after="0" w:line="240" w:lineRule="auto"/>
              <w:ind w:left="414" w:hanging="357"/>
              <w:jc w:val="both"/>
              <w:rPr>
                <w:rFonts w:ascii="Calibri" w:eastAsia="Calibri" w:hAnsi="Calibri" w:cs="Calibri"/>
                <w:color w:val="008000"/>
                <w:sz w:val="24"/>
                <w:szCs w:val="24"/>
              </w:rPr>
            </w:pPr>
          </w:p>
        </w:tc>
      </w:tr>
    </w:tbl>
    <w:p w:rsidR="00F136EA" w:rsidRPr="00F136EA" w:rsidRDefault="00F136EA" w:rsidP="00F136EA">
      <w:pPr>
        <w:widowControl w:val="0"/>
        <w:shd w:val="clear" w:color="auto" w:fill="FFFFFF"/>
        <w:tabs>
          <w:tab w:val="left" w:leader="dot" w:pos="2578"/>
        </w:tabs>
        <w:suppressAutoHyphens/>
        <w:autoSpaceDE w:val="0"/>
        <w:spacing w:after="120" w:line="240" w:lineRule="auto"/>
        <w:ind w:left="1795" w:hanging="1795"/>
        <w:jc w:val="center"/>
        <w:rPr>
          <w:rFonts w:ascii="Calibri" w:eastAsia="Times New Roman" w:hAnsi="Calibri" w:cs="Calibri"/>
          <w:b/>
          <w:color w:val="000000"/>
          <w:szCs w:val="20"/>
          <w:lang w:eastAsia="ar-SA"/>
        </w:rPr>
      </w:pPr>
    </w:p>
    <w:p w:rsidR="008B57AF" w:rsidRDefault="00F136EA">
      <w:bookmarkStart w:id="0" w:name="_GoBack"/>
      <w:bookmarkEnd w:id="0"/>
    </w:p>
    <w:sectPr w:rsidR="008B57AF" w:rsidSect="00F136EA">
      <w:footerReference w:type="default" r:id="rId5"/>
      <w:headerReference w:type="firs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69" w:rsidRDefault="00F136EA" w:rsidP="0072375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18F9" w:rsidRPr="00F275E1" w:rsidRDefault="00F136EA" w:rsidP="00C47419">
    <w:pPr>
      <w:pStyle w:val="Stopka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CA" w:rsidRPr="004D21CA" w:rsidRDefault="00F136EA">
    <w:pPr>
      <w:pStyle w:val="Nagwek"/>
      <w:rPr>
        <w:i/>
        <w:sz w:val="20"/>
        <w:szCs w:val="20"/>
      </w:rPr>
    </w:pPr>
    <w:r w:rsidRPr="004D21CA">
      <w:rPr>
        <w:i/>
        <w:sz w:val="20"/>
        <w:szCs w:val="20"/>
      </w:rPr>
      <w:t>SIWZ – „Adaptacja budynku Nr 3AB na cele Parku Naukowo-Technologicznego”</w:t>
    </w:r>
  </w:p>
  <w:p w:rsidR="004D21CA" w:rsidRDefault="00F136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443"/>
    <w:rsid w:val="00062443"/>
    <w:rsid w:val="00B3137E"/>
    <w:rsid w:val="00D35505"/>
    <w:rsid w:val="00F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13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6EA"/>
  </w:style>
  <w:style w:type="character" w:styleId="Numerstrony">
    <w:name w:val="page number"/>
    <w:basedOn w:val="Domylnaczcionkaakapitu"/>
    <w:rsid w:val="00F136EA"/>
  </w:style>
  <w:style w:type="paragraph" w:styleId="Stopka">
    <w:name w:val="footer"/>
    <w:basedOn w:val="Normalny"/>
    <w:link w:val="StopkaZnak"/>
    <w:rsid w:val="00F136EA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136EA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13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6EA"/>
  </w:style>
  <w:style w:type="character" w:styleId="Numerstrony">
    <w:name w:val="page number"/>
    <w:basedOn w:val="Domylnaczcionkaakapitu"/>
    <w:rsid w:val="00F136EA"/>
  </w:style>
  <w:style w:type="paragraph" w:styleId="Stopka">
    <w:name w:val="footer"/>
    <w:basedOn w:val="Normalny"/>
    <w:link w:val="StopkaZnak"/>
    <w:rsid w:val="00F136EA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136EA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Company>Narodowe Centrum Badań Jądrowych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Trzaskowska-Basaj Magdalena</dc:creator>
  <cp:keywords/>
  <dc:description/>
  <cp:lastModifiedBy>Trzaskowska-Basaj Magdalena</cp:lastModifiedBy>
  <cp:revision>2</cp:revision>
  <dcterms:created xsi:type="dcterms:W3CDTF">2017-05-23T10:58:00Z</dcterms:created>
  <dcterms:modified xsi:type="dcterms:W3CDTF">2017-05-23T10:58:00Z</dcterms:modified>
</cp:coreProperties>
</file>