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71" w:rsidRDefault="006D1A71" w:rsidP="006D1A71">
      <w:pPr>
        <w:jc w:val="right"/>
        <w:rPr>
          <w:i/>
        </w:rPr>
      </w:pPr>
      <w:r w:rsidRPr="006D1A71">
        <w:rPr>
          <w:i/>
        </w:rPr>
        <w:t>Załącznik Nr 1 do SIWZ</w:t>
      </w:r>
    </w:p>
    <w:p w:rsidR="006D1A71" w:rsidRDefault="006D1A71" w:rsidP="006D1A71">
      <w:pPr>
        <w:jc w:val="center"/>
        <w:rPr>
          <w:b/>
        </w:rPr>
      </w:pPr>
      <w:r w:rsidRPr="006D1A71">
        <w:rPr>
          <w:b/>
        </w:rPr>
        <w:t>Szczegółowy opis przedmiotu zamówienia</w:t>
      </w:r>
    </w:p>
    <w:p w:rsidR="006D1A71" w:rsidRPr="006D1A71" w:rsidRDefault="006D1A71" w:rsidP="006D1A71">
      <w:pPr>
        <w:jc w:val="center"/>
        <w:rPr>
          <w:b/>
        </w:rPr>
      </w:pPr>
    </w:p>
    <w:p w:rsidR="00716CA6" w:rsidRDefault="008473CA">
      <w:r w:rsidRPr="008473CA">
        <w:t>Przedmiot</w:t>
      </w:r>
      <w:r w:rsidR="006D1A71">
        <w:t xml:space="preserve">em </w:t>
      </w:r>
      <w:r w:rsidRPr="008473CA">
        <w:t xml:space="preserve"> zamówienia</w:t>
      </w:r>
      <w:r w:rsidR="006D1A71">
        <w:t xml:space="preserve"> jest:</w:t>
      </w:r>
    </w:p>
    <w:p w:rsidR="006D1A71" w:rsidRDefault="006D1A71" w:rsidP="006D1A71">
      <w:pPr>
        <w:pStyle w:val="Akapitzlist"/>
        <w:numPr>
          <w:ilvl w:val="0"/>
          <w:numId w:val="4"/>
        </w:numPr>
      </w:pPr>
      <w:r>
        <w:t xml:space="preserve">Dostawa i instalacja zestawu </w:t>
      </w:r>
      <w:r w:rsidR="00097E80">
        <w:t>stołów</w:t>
      </w:r>
      <w:r>
        <w:t xml:space="preserve"> optycznych ,</w:t>
      </w:r>
    </w:p>
    <w:p w:rsidR="00BD52D0" w:rsidRDefault="006D1A71" w:rsidP="008473CA">
      <w:pPr>
        <w:pStyle w:val="Akapitzlist"/>
        <w:numPr>
          <w:ilvl w:val="0"/>
          <w:numId w:val="4"/>
        </w:numPr>
      </w:pPr>
      <w:r>
        <w:t xml:space="preserve">Udostępnienie do korzystania  zastępczego stołu optycznego </w:t>
      </w:r>
      <w:r w:rsidR="00BD52D0">
        <w:t>.</w:t>
      </w:r>
    </w:p>
    <w:p w:rsidR="00BD52D0" w:rsidRDefault="00BD52D0" w:rsidP="00BD52D0">
      <w:pPr>
        <w:ind w:left="360"/>
      </w:pPr>
    </w:p>
    <w:p w:rsidR="006D1A71" w:rsidRPr="00FD2CBA" w:rsidRDefault="008473CA" w:rsidP="00BD52D0">
      <w:pPr>
        <w:ind w:left="360"/>
        <w:rPr>
          <w:b/>
        </w:rPr>
      </w:pPr>
      <w:r w:rsidRPr="00FD2CBA">
        <w:rPr>
          <w:b/>
          <w:u w:val="single"/>
        </w:rPr>
        <w:t xml:space="preserve">Zestaw </w:t>
      </w:r>
      <w:r w:rsidR="00097E80">
        <w:rPr>
          <w:b/>
          <w:u w:val="single"/>
        </w:rPr>
        <w:t>stołów</w:t>
      </w:r>
      <w:r w:rsidR="003B54EA" w:rsidRPr="00FD2CBA">
        <w:rPr>
          <w:b/>
          <w:u w:val="single"/>
        </w:rPr>
        <w:t xml:space="preserve"> </w:t>
      </w:r>
      <w:r w:rsidRPr="00FD2CBA">
        <w:rPr>
          <w:b/>
          <w:u w:val="single"/>
        </w:rPr>
        <w:t>optycznych</w:t>
      </w:r>
      <w:r w:rsidR="006D1A71" w:rsidRPr="00FD2CBA">
        <w:rPr>
          <w:b/>
          <w:u w:val="single"/>
        </w:rPr>
        <w:t xml:space="preserve"> musi spełniać poniższe wymagania</w:t>
      </w:r>
      <w:r w:rsidR="006D1A71" w:rsidRPr="00FD2CBA">
        <w:rPr>
          <w:b/>
        </w:rPr>
        <w:t>:</w:t>
      </w:r>
    </w:p>
    <w:p w:rsidR="008473CA" w:rsidRPr="00B2434F" w:rsidRDefault="008473CA" w:rsidP="006D1A71">
      <w:pPr>
        <w:pStyle w:val="Akapitzlist"/>
        <w:numPr>
          <w:ilvl w:val="0"/>
          <w:numId w:val="5"/>
        </w:numPr>
        <w:ind w:left="284" w:hanging="284"/>
      </w:pPr>
      <w:r>
        <w:t xml:space="preserve"> </w:t>
      </w:r>
      <w:r w:rsidR="006D1A71" w:rsidRPr="00B2434F">
        <w:t xml:space="preserve">Zestaw </w:t>
      </w:r>
      <w:r w:rsidR="00097E80" w:rsidRPr="00B2434F">
        <w:t>stołów</w:t>
      </w:r>
      <w:r w:rsidR="006D1A71" w:rsidRPr="00B2434F">
        <w:t xml:space="preserve"> optycznych </w:t>
      </w:r>
      <w:r w:rsidR="003B54EA" w:rsidRPr="00B2434F">
        <w:t xml:space="preserve">wraz z wzmocnionymi sztywnymi nogami połączonych ze sobą </w:t>
      </w:r>
      <w:r w:rsidRPr="00B2434F">
        <w:t xml:space="preserve"> w układzie pokazanym na rysunku poniżej </w:t>
      </w:r>
      <w:r w:rsidR="003B54EA" w:rsidRPr="00B2434F">
        <w:t>(połączenie między stołami</w:t>
      </w:r>
      <w:r w:rsidR="00097E80" w:rsidRPr="00B2434F">
        <w:t xml:space="preserve"> </w:t>
      </w:r>
      <w:r w:rsidR="003B54EA" w:rsidRPr="00B2434F">
        <w:t xml:space="preserve"> 5 i 3 pokazano</w:t>
      </w:r>
      <w:r w:rsidR="007A2CEB" w:rsidRPr="00B2434F">
        <w:t xml:space="preserve"> na rysunku</w:t>
      </w:r>
      <w:r w:rsidR="003B54EA" w:rsidRPr="00B2434F">
        <w:t xml:space="preserve"> teoretycznie. </w:t>
      </w:r>
      <w:r w:rsidR="00BD52D0" w:rsidRPr="00B2434F">
        <w:t xml:space="preserve">Dokładne miejsce połączenia stołów 3 i 5 będzie przekazane </w:t>
      </w:r>
      <w:r w:rsidR="00097E80" w:rsidRPr="00B2434F">
        <w:t>W</w:t>
      </w:r>
      <w:r w:rsidR="00BD52D0" w:rsidRPr="00B2434F">
        <w:t>ykonawcy nie później niż na 4 miesiące przed ostatecznym terminem dostawy i instalacji stołów) .</w:t>
      </w:r>
    </w:p>
    <w:p w:rsidR="00BD52D0" w:rsidRDefault="00BD52D0" w:rsidP="00BD52D0">
      <w:pPr>
        <w:rPr>
          <w:highlight w:val="yellow"/>
        </w:rPr>
      </w:pPr>
    </w:p>
    <w:p w:rsidR="00BD52D0" w:rsidRPr="00BD52D0" w:rsidRDefault="00BD52D0" w:rsidP="00BD52D0">
      <w:pPr>
        <w:rPr>
          <w:highlight w:val="yellow"/>
        </w:rPr>
      </w:pPr>
    </w:p>
    <w:p w:rsidR="008473CA" w:rsidRDefault="003B54EA" w:rsidP="003B54EA">
      <w:pPr>
        <w:jc w:val="center"/>
      </w:pPr>
      <w:r w:rsidRPr="003B54EA">
        <w:rPr>
          <w:noProof/>
          <w:lang w:eastAsia="pl-PL"/>
        </w:rPr>
        <w:drawing>
          <wp:inline distT="0" distB="0" distL="0" distR="0" wp14:anchorId="64126159" wp14:editId="302D86A6">
            <wp:extent cx="1962150" cy="30324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1905" cy="303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3CA" w:rsidRPr="003B54EA" w:rsidRDefault="006D1A71" w:rsidP="008473CA">
      <w:r>
        <w:t xml:space="preserve">2. </w:t>
      </w:r>
      <w:r w:rsidR="0098152E">
        <w:t>Wymagane w</w:t>
      </w:r>
      <w:r w:rsidR="003B54EA" w:rsidRPr="003B54EA">
        <w:t>ymiary stołów optycznych</w:t>
      </w:r>
      <w:r w:rsidR="003B54EA">
        <w:t xml:space="preserve"> (szerokość </w:t>
      </w:r>
      <w:r w:rsidR="00DA7D58">
        <w:t xml:space="preserve">  x  długość   </w:t>
      </w:r>
      <w:r w:rsidR="003B54EA">
        <w:t xml:space="preserve">x </w:t>
      </w:r>
      <w:r w:rsidR="00DA7D58">
        <w:t xml:space="preserve"> min. </w:t>
      </w:r>
      <w:r w:rsidR="003B54EA">
        <w:t>grubość)</w:t>
      </w:r>
      <w:r w:rsidR="003B54EA" w:rsidRPr="003B54EA">
        <w:t>:</w:t>
      </w:r>
      <w:r w:rsidR="008473CA" w:rsidRPr="003B54EA">
        <w:t xml:space="preserve">  </w:t>
      </w:r>
    </w:p>
    <w:p w:rsidR="008473CA" w:rsidRPr="003B54EA" w:rsidRDefault="008473CA" w:rsidP="006D1A71">
      <w:pPr>
        <w:ind w:left="284"/>
      </w:pPr>
      <w:r w:rsidRPr="003B54EA">
        <w:t>(</w:t>
      </w:r>
      <w:r w:rsidR="003B54EA" w:rsidRPr="003B54EA">
        <w:t>1</w:t>
      </w:r>
      <w:r w:rsidRPr="003B54EA">
        <w:t xml:space="preserve">) 1500 x 3000 x 610 mm </w:t>
      </w:r>
    </w:p>
    <w:p w:rsidR="008473CA" w:rsidRPr="003B54EA" w:rsidRDefault="008473CA" w:rsidP="006D1A71">
      <w:pPr>
        <w:ind w:left="284"/>
      </w:pPr>
      <w:r w:rsidRPr="003B54EA">
        <w:t>(</w:t>
      </w:r>
      <w:r w:rsidR="003B54EA" w:rsidRPr="003B54EA">
        <w:t>2</w:t>
      </w:r>
      <w:r w:rsidRPr="003B54EA">
        <w:t xml:space="preserve">) 1500 x 4200 x 610 mm </w:t>
      </w:r>
    </w:p>
    <w:p w:rsidR="008473CA" w:rsidRPr="003B54EA" w:rsidRDefault="008473CA" w:rsidP="006D1A71">
      <w:pPr>
        <w:ind w:left="284"/>
      </w:pPr>
      <w:r w:rsidRPr="003B54EA">
        <w:t>(</w:t>
      </w:r>
      <w:r w:rsidR="003B54EA" w:rsidRPr="003B54EA">
        <w:t>3</w:t>
      </w:r>
      <w:r w:rsidRPr="003B54EA">
        <w:t xml:space="preserve">) 1500 x 4200 x 610 mm </w:t>
      </w:r>
    </w:p>
    <w:p w:rsidR="008473CA" w:rsidRPr="008473CA" w:rsidRDefault="008473CA" w:rsidP="006D1A71">
      <w:pPr>
        <w:ind w:left="284"/>
      </w:pPr>
      <w:r w:rsidRPr="008473CA">
        <w:t>(</w:t>
      </w:r>
      <w:r w:rsidR="003B54EA">
        <w:t>4</w:t>
      </w:r>
      <w:r w:rsidRPr="008473CA">
        <w:t xml:space="preserve">) 1500 x 4200 x 610 mm </w:t>
      </w:r>
    </w:p>
    <w:p w:rsidR="0098152E" w:rsidRPr="008473CA" w:rsidRDefault="008473CA" w:rsidP="006D1A71">
      <w:pPr>
        <w:ind w:left="284"/>
      </w:pPr>
      <w:r w:rsidRPr="008473CA">
        <w:lastRenderedPageBreak/>
        <w:t>(</w:t>
      </w:r>
      <w:r w:rsidR="003B54EA">
        <w:t>5</w:t>
      </w:r>
      <w:r w:rsidRPr="008473CA">
        <w:t xml:space="preserve">) 1200 x 1500 x 610 mm </w:t>
      </w:r>
    </w:p>
    <w:p w:rsidR="008473CA" w:rsidRDefault="006D1A71" w:rsidP="008473CA">
      <w:r>
        <w:t xml:space="preserve">3. </w:t>
      </w:r>
      <w:r w:rsidR="003B54EA">
        <w:t>Wymagane parametry techniczne :</w:t>
      </w:r>
    </w:p>
    <w:p w:rsidR="00E53487" w:rsidRDefault="008803CE" w:rsidP="006D1A71">
      <w:pPr>
        <w:pStyle w:val="Akapitzlist"/>
        <w:numPr>
          <w:ilvl w:val="0"/>
          <w:numId w:val="6"/>
        </w:numPr>
      </w:pPr>
      <w:r>
        <w:t>Blat z</w:t>
      </w:r>
      <w:r w:rsidR="008611FF">
        <w:t xml:space="preserve"> siatką</w:t>
      </w:r>
      <w:r>
        <w:t xml:space="preserve"> otwor</w:t>
      </w:r>
      <w:r w:rsidR="008611FF">
        <w:t xml:space="preserve">ów gwintowanych </w:t>
      </w:r>
      <w:r>
        <w:t>M6 oddalon</w:t>
      </w:r>
      <w:r w:rsidR="008611FF">
        <w:t xml:space="preserve">ych </w:t>
      </w:r>
      <w:r>
        <w:t>od siebie o 25mm</w:t>
      </w:r>
      <w:r w:rsidR="00E53487">
        <w:t xml:space="preserve">, </w:t>
      </w:r>
    </w:p>
    <w:p w:rsidR="003B54EA" w:rsidRDefault="00E53487" w:rsidP="006D1A71">
      <w:pPr>
        <w:pStyle w:val="Akapitzlist"/>
        <w:numPr>
          <w:ilvl w:val="0"/>
          <w:numId w:val="6"/>
        </w:numPr>
      </w:pPr>
      <w:r>
        <w:t xml:space="preserve">Powierzchnia blatu wykonana z ferromagnetycznej stali kwasoodpornej serii </w:t>
      </w:r>
      <w:r w:rsidRPr="00E53487">
        <w:t xml:space="preserve">400 </w:t>
      </w:r>
      <w:r>
        <w:t xml:space="preserve">o grubości </w:t>
      </w:r>
      <w:r w:rsidR="004B03AC">
        <w:t xml:space="preserve">min. </w:t>
      </w:r>
      <w:r w:rsidRPr="00E53487">
        <w:t>5 mm</w:t>
      </w:r>
    </w:p>
    <w:p w:rsidR="008803CE" w:rsidRDefault="008803CE" w:rsidP="006D1A71">
      <w:pPr>
        <w:pStyle w:val="Akapitzlist"/>
        <w:numPr>
          <w:ilvl w:val="0"/>
          <w:numId w:val="6"/>
        </w:numPr>
      </w:pPr>
      <w:r>
        <w:t xml:space="preserve">Wysokość blatu stołu nad ziemią 915mm (z możliwością zmiany w zakresie </w:t>
      </w:r>
      <w:r w:rsidRPr="008803CE">
        <w:t>+/- 12.7 mm</w:t>
      </w:r>
      <w:r>
        <w:t>)</w:t>
      </w:r>
    </w:p>
    <w:p w:rsidR="008803CE" w:rsidRDefault="008803CE" w:rsidP="006D1A71">
      <w:pPr>
        <w:pStyle w:val="Akapitzlist"/>
        <w:numPr>
          <w:ilvl w:val="0"/>
          <w:numId w:val="6"/>
        </w:numPr>
      </w:pPr>
      <w:r>
        <w:t xml:space="preserve">Blat stołu odporny na zalanie, </w:t>
      </w:r>
      <w:r w:rsidRPr="008803CE">
        <w:t xml:space="preserve">otwory na stałe uszczelnione indywidualnymi </w:t>
      </w:r>
      <w:r>
        <w:t xml:space="preserve">zatyczkami </w:t>
      </w:r>
      <w:r w:rsidRPr="008803CE">
        <w:t xml:space="preserve">o głębokości </w:t>
      </w:r>
      <w:r>
        <w:t xml:space="preserve">nie mniej niż </w:t>
      </w:r>
      <w:r w:rsidRPr="008803CE">
        <w:t>24 mm</w:t>
      </w:r>
      <w:r>
        <w:t xml:space="preserve"> </w:t>
      </w:r>
    </w:p>
    <w:p w:rsidR="008803CE" w:rsidRDefault="008803CE" w:rsidP="006D1A71">
      <w:pPr>
        <w:pStyle w:val="Akapitzlist"/>
        <w:numPr>
          <w:ilvl w:val="0"/>
          <w:numId w:val="6"/>
        </w:numPr>
      </w:pPr>
      <w:r w:rsidRPr="008803CE">
        <w:t>Płaskość</w:t>
      </w:r>
      <w:r>
        <w:t xml:space="preserve"> stołu nie więcej niż </w:t>
      </w:r>
      <w:r w:rsidRPr="008803CE">
        <w:t>+/-0.13 mm</w:t>
      </w:r>
      <w:r>
        <w:t xml:space="preserve"> </w:t>
      </w:r>
      <w:r w:rsidRPr="008803CE">
        <w:t xml:space="preserve">w całej </w:t>
      </w:r>
      <w:r>
        <w:t xml:space="preserve">siatce otworów gwintowanych oraz nie więcej niż </w:t>
      </w:r>
      <w:r w:rsidRPr="008803CE">
        <w:t>+/-0.1 mm</w:t>
      </w:r>
      <w:r>
        <w:t xml:space="preserve"> na jakimkolwiek obszarze </w:t>
      </w:r>
      <w:r w:rsidRPr="008803CE">
        <w:t>600 x 600 mm</w:t>
      </w:r>
      <w:r>
        <w:t xml:space="preserve"> stołu</w:t>
      </w:r>
    </w:p>
    <w:p w:rsidR="008803CE" w:rsidRDefault="008803CE" w:rsidP="006D1A71">
      <w:pPr>
        <w:pStyle w:val="Akapitzlist"/>
        <w:numPr>
          <w:ilvl w:val="0"/>
          <w:numId w:val="6"/>
        </w:numPr>
      </w:pPr>
      <w:r>
        <w:t>Nie mniej niż 37,5 mm obramowanie blatu</w:t>
      </w:r>
      <w:r w:rsidRPr="008803CE">
        <w:t xml:space="preserve">, narożniki </w:t>
      </w:r>
      <w:r>
        <w:t xml:space="preserve">zaokrąglone </w:t>
      </w:r>
      <w:r w:rsidRPr="008803CE">
        <w:t>o promieniu 25 mm</w:t>
      </w:r>
      <w:r>
        <w:t xml:space="preserve"> </w:t>
      </w:r>
    </w:p>
    <w:p w:rsidR="008803CE" w:rsidRDefault="008803CE" w:rsidP="006D1A71">
      <w:pPr>
        <w:pStyle w:val="Akapitzlist"/>
        <w:numPr>
          <w:ilvl w:val="0"/>
          <w:numId w:val="6"/>
        </w:numPr>
      </w:pPr>
      <w:r w:rsidRPr="008803CE">
        <w:t>ściany boczne wykonane ze stali formowanej na zimno o grubości 2 mm, walcowanej na zimno</w:t>
      </w:r>
      <w:r>
        <w:t xml:space="preserve"> </w:t>
      </w:r>
    </w:p>
    <w:p w:rsidR="00955981" w:rsidRDefault="00955981" w:rsidP="006D1A71">
      <w:pPr>
        <w:pStyle w:val="Akapitzlist"/>
        <w:numPr>
          <w:ilvl w:val="0"/>
          <w:numId w:val="6"/>
        </w:numPr>
      </w:pPr>
      <w:r>
        <w:t xml:space="preserve">Blat </w:t>
      </w:r>
      <w:r w:rsidR="00514F35">
        <w:t xml:space="preserve">optyczny </w:t>
      </w:r>
      <w:r>
        <w:t>o wysokiej</w:t>
      </w:r>
      <w:r w:rsidRPr="00955981">
        <w:t xml:space="preserve"> sztywnoś</w:t>
      </w:r>
      <w:r>
        <w:t xml:space="preserve">ci i </w:t>
      </w:r>
      <w:r w:rsidRPr="00955981">
        <w:t>mały</w:t>
      </w:r>
      <w:r>
        <w:t>m</w:t>
      </w:r>
      <w:r w:rsidRPr="00955981">
        <w:t xml:space="preserve"> rozmiar</w:t>
      </w:r>
      <w:r>
        <w:t>ze</w:t>
      </w:r>
      <w:r w:rsidRPr="00955981">
        <w:t xml:space="preserve"> </w:t>
      </w:r>
      <w:r w:rsidR="00514F35">
        <w:t>komórki wykonany w kształcie stalowy plastra</w:t>
      </w:r>
      <w:r w:rsidR="00514F35" w:rsidRPr="00514F35">
        <w:t xml:space="preserve"> miodu</w:t>
      </w:r>
      <w:r w:rsidR="00F82BA9">
        <w:t xml:space="preserve">, wielkość komórki </w:t>
      </w:r>
      <w:r w:rsidR="00514F35">
        <w:t xml:space="preserve"> </w:t>
      </w:r>
      <w:r w:rsidR="00F82BA9">
        <w:t xml:space="preserve">&lt;3,3 cm² </w:t>
      </w:r>
      <w:r w:rsidR="00514F35">
        <w:t xml:space="preserve">zaś </w:t>
      </w:r>
      <w:r w:rsidRPr="00955981">
        <w:t>gęstość rdzenia</w:t>
      </w:r>
      <w:r w:rsidR="00F82BA9">
        <w:t xml:space="preserve"> blatu nie mniej niż 230 kg/</w:t>
      </w:r>
      <w:r w:rsidRPr="00955981">
        <w:t>m</w:t>
      </w:r>
      <w:r w:rsidRPr="00514F35">
        <w:rPr>
          <w:vertAlign w:val="superscript"/>
        </w:rPr>
        <w:t>3</w:t>
      </w:r>
    </w:p>
    <w:p w:rsidR="00F82BA9" w:rsidRDefault="00BD52D0" w:rsidP="006D1A71">
      <w:pPr>
        <w:pStyle w:val="Akapitzlist"/>
        <w:numPr>
          <w:ilvl w:val="0"/>
          <w:numId w:val="6"/>
        </w:numPr>
      </w:pPr>
      <w:r>
        <w:t>R</w:t>
      </w:r>
      <w:r w:rsidR="00F82BA9" w:rsidRPr="00F82BA9">
        <w:t>dzeń bezpośrednio epoksydow</w:t>
      </w:r>
      <w:r w:rsidR="00F82BA9">
        <w:t>o</w:t>
      </w:r>
      <w:r w:rsidR="00F82BA9" w:rsidRPr="00F82BA9">
        <w:t xml:space="preserve"> związany z górną i dolną </w:t>
      </w:r>
      <w:r w:rsidR="00F82BA9">
        <w:t>częścią blatu optycznego</w:t>
      </w:r>
      <w:r w:rsidR="00F82BA9" w:rsidRPr="00F82BA9">
        <w:t xml:space="preserve">, bez warstwy termoizolacyjnej z </w:t>
      </w:r>
      <w:r w:rsidR="00576C85">
        <w:t>plastiku</w:t>
      </w:r>
    </w:p>
    <w:p w:rsidR="00F82BA9" w:rsidRDefault="00BD52D0" w:rsidP="006D1A71">
      <w:pPr>
        <w:pStyle w:val="Akapitzlist"/>
        <w:numPr>
          <w:ilvl w:val="0"/>
          <w:numId w:val="6"/>
        </w:numPr>
      </w:pPr>
      <w:r>
        <w:t>N</w:t>
      </w:r>
      <w:r w:rsidR="00F82BA9" w:rsidRPr="00F82BA9">
        <w:t>ajwyższe możliwe mechaniczne szerokopasmowe tłumienie</w:t>
      </w:r>
      <w:r w:rsidR="00F82BA9">
        <w:t xml:space="preserve"> wibracji</w:t>
      </w:r>
      <w:r w:rsidR="00F82BA9" w:rsidRPr="00F82BA9">
        <w:t xml:space="preserve"> dla </w:t>
      </w:r>
      <w:r w:rsidR="00F82BA9">
        <w:t>najlepszej wydajności</w:t>
      </w:r>
      <w:r w:rsidR="0098152E">
        <w:t xml:space="preserve"> (poziom „research grade”</w:t>
      </w:r>
      <w:r w:rsidR="00514F35">
        <w:t>)</w:t>
      </w:r>
      <w:r w:rsidR="0098152E">
        <w:t xml:space="preserve"> </w:t>
      </w:r>
      <w:r w:rsidR="00F82BA9">
        <w:t xml:space="preserve">, </w:t>
      </w:r>
      <w:r w:rsidR="00B53536">
        <w:t xml:space="preserve">stół </w:t>
      </w:r>
      <w:r w:rsidR="00F82BA9">
        <w:t>bez olejow</w:t>
      </w:r>
      <w:r w:rsidR="00B53536">
        <w:t>y</w:t>
      </w:r>
    </w:p>
    <w:p w:rsidR="00F82BA9" w:rsidRDefault="00BD52D0" w:rsidP="006D1A71">
      <w:pPr>
        <w:pStyle w:val="Akapitzlist"/>
        <w:numPr>
          <w:ilvl w:val="0"/>
          <w:numId w:val="6"/>
        </w:numPr>
      </w:pPr>
      <w:r>
        <w:t>P</w:t>
      </w:r>
      <w:r w:rsidR="00F82BA9" w:rsidRPr="00F82BA9">
        <w:t>ołączone blaty</w:t>
      </w:r>
      <w:r w:rsidR="00F82BA9">
        <w:t xml:space="preserve"> optyczne wg rysunku (z zastrzeżeniem miejsca połączenia blatów 3 do 5)</w:t>
      </w:r>
      <w:r w:rsidR="00F82BA9" w:rsidRPr="00F82BA9">
        <w:t xml:space="preserve">, które mają być połączone za pomocą solidnie obrobionych par </w:t>
      </w:r>
      <w:r w:rsidR="00BB33A5">
        <w:t xml:space="preserve">stalowych </w:t>
      </w:r>
      <w:r w:rsidR="00F82BA9" w:rsidRPr="00F82BA9">
        <w:t>płyt</w:t>
      </w:r>
      <w:r w:rsidR="00F82BA9">
        <w:t xml:space="preserve"> łączeniowych</w:t>
      </w:r>
      <w:r w:rsidR="00F82BA9" w:rsidRPr="00F82BA9">
        <w:t>,</w:t>
      </w:r>
      <w:r w:rsidR="00F82BA9">
        <w:t xml:space="preserve"> </w:t>
      </w:r>
      <w:r w:rsidR="00F82BA9" w:rsidRPr="00F82BA9">
        <w:t>sparowane dla optymalnej równości poł</w:t>
      </w:r>
      <w:r w:rsidR="00F82BA9">
        <w:t>ączonych blatów</w:t>
      </w:r>
      <w:r w:rsidR="00F82BA9" w:rsidRPr="00F82BA9">
        <w:t xml:space="preserve"> optycznych</w:t>
      </w:r>
      <w:r w:rsidR="00F82BA9">
        <w:t>. Spawane wewnątrz blatów.</w:t>
      </w:r>
    </w:p>
    <w:p w:rsidR="00F82BA9" w:rsidRDefault="00F82BA9" w:rsidP="006D1A71">
      <w:pPr>
        <w:pStyle w:val="Akapitzlist"/>
        <w:numPr>
          <w:ilvl w:val="0"/>
          <w:numId w:val="6"/>
        </w:numPr>
      </w:pPr>
      <w:r>
        <w:t xml:space="preserve">Minimum </w:t>
      </w:r>
      <w:r w:rsidRPr="00F82BA9">
        <w:t xml:space="preserve">25 wzmocnionych całkowicie spawanych sztywnych </w:t>
      </w:r>
      <w:r>
        <w:t>nóg</w:t>
      </w:r>
      <w:r w:rsidRPr="00F82BA9">
        <w:t xml:space="preserve"> </w:t>
      </w:r>
      <w:r w:rsidR="0083470D">
        <w:t xml:space="preserve">stołowych </w:t>
      </w:r>
      <w:r w:rsidRPr="00F82BA9">
        <w:t xml:space="preserve">na poziomujących płytach </w:t>
      </w:r>
      <w:r w:rsidR="0083470D">
        <w:t>bazowych</w:t>
      </w:r>
      <w:r w:rsidRPr="00F82BA9">
        <w:t xml:space="preserve"> z regulacją </w:t>
      </w:r>
      <w:r>
        <w:t xml:space="preserve">wysokości </w:t>
      </w:r>
      <w:r w:rsidRPr="00F82BA9">
        <w:t xml:space="preserve">we wszystkich czterech narożnikach każdej płyty </w:t>
      </w:r>
      <w:r w:rsidR="0083470D">
        <w:t>bazowej</w:t>
      </w:r>
    </w:p>
    <w:p w:rsidR="00A90294" w:rsidRPr="00B2434F" w:rsidRDefault="0026261F" w:rsidP="00BD52D0">
      <w:pPr>
        <w:pStyle w:val="Akapitzlist"/>
        <w:numPr>
          <w:ilvl w:val="0"/>
          <w:numId w:val="6"/>
        </w:numPr>
      </w:pPr>
      <w:r w:rsidRPr="00B2434F">
        <w:t>Wykonawca</w:t>
      </w:r>
      <w:r w:rsidR="00A90294" w:rsidRPr="00B2434F">
        <w:t xml:space="preserve"> powinien określić nacisk każdej nogi stołu na podłoże (w kg/m</w:t>
      </w:r>
      <w:r w:rsidR="00A90294" w:rsidRPr="00B2434F">
        <w:rPr>
          <w:vertAlign w:val="superscript"/>
        </w:rPr>
        <w:t>2</w:t>
      </w:r>
      <w:r w:rsidR="00A90294" w:rsidRPr="00B2434F">
        <w:t>)</w:t>
      </w:r>
    </w:p>
    <w:p w:rsidR="00E61939" w:rsidRDefault="00E61939" w:rsidP="00BD52D0">
      <w:pPr>
        <w:pStyle w:val="Akapitzlist"/>
        <w:numPr>
          <w:ilvl w:val="0"/>
          <w:numId w:val="6"/>
        </w:numPr>
      </w:pPr>
      <w:r w:rsidRPr="00B2434F">
        <w:t>Oczyszczenie i opakowanie stołów i wszystkich komponentów umożliwiające</w:t>
      </w:r>
      <w:r>
        <w:t xml:space="preserve"> montaż w laboratorium klasy czystości ISO 9 ( wg. n</w:t>
      </w:r>
      <w:r w:rsidRPr="00E61939">
        <w:t>orm</w:t>
      </w:r>
      <w:r>
        <w:t>y</w:t>
      </w:r>
      <w:r w:rsidRPr="00E61939">
        <w:t xml:space="preserve"> ISO 14644-1</w:t>
      </w:r>
      <w:r>
        <w:t>)</w:t>
      </w:r>
    </w:p>
    <w:p w:rsidR="004B03AC" w:rsidRDefault="004B03AC" w:rsidP="00BD52D0">
      <w:pPr>
        <w:pStyle w:val="Akapitzlist"/>
        <w:numPr>
          <w:ilvl w:val="0"/>
          <w:numId w:val="6"/>
        </w:numPr>
      </w:pPr>
      <w:r>
        <w:t xml:space="preserve">Wykonawca musi zapewnić </w:t>
      </w:r>
      <w:r w:rsidR="00514F35" w:rsidRPr="00514F35">
        <w:t xml:space="preserve">w przyszłości </w:t>
      </w:r>
      <w:r>
        <w:t xml:space="preserve">możliwość </w:t>
      </w:r>
      <w:r w:rsidR="00C207DA">
        <w:t xml:space="preserve">rozbudowania </w:t>
      </w:r>
      <w:r>
        <w:t xml:space="preserve">zaoferowanego układu stołów optycznych o </w:t>
      </w:r>
      <w:r w:rsidR="00C207DA">
        <w:t>układ a</w:t>
      </w:r>
      <w:r w:rsidR="00C207DA" w:rsidRPr="00C207DA">
        <w:t>ktywne</w:t>
      </w:r>
      <w:r w:rsidR="00C207DA">
        <w:t>go</w:t>
      </w:r>
      <w:r w:rsidR="00C207DA" w:rsidRPr="00C207DA">
        <w:t xml:space="preserve"> piezoelektryczne</w:t>
      </w:r>
      <w:r w:rsidR="00C207DA">
        <w:t>go</w:t>
      </w:r>
      <w:r w:rsidR="00C207DA" w:rsidRPr="00C207DA">
        <w:t xml:space="preserve"> tłumienie drgań</w:t>
      </w:r>
      <w:r w:rsidR="00C207DA">
        <w:t xml:space="preserve"> (tłumienie drgań o częstotliwości &lt;10Hz) za dodatkową opłatą. </w:t>
      </w:r>
    </w:p>
    <w:p w:rsidR="006434A2" w:rsidRDefault="006434A2" w:rsidP="006434A2">
      <w:pPr>
        <w:ind w:left="360"/>
      </w:pPr>
    </w:p>
    <w:p w:rsidR="006434A2" w:rsidRDefault="006434A2" w:rsidP="006434A2">
      <w:pPr>
        <w:pStyle w:val="Akapitzlist"/>
        <w:numPr>
          <w:ilvl w:val="0"/>
          <w:numId w:val="8"/>
        </w:numPr>
      </w:pPr>
      <w:r>
        <w:t>Warunki instalacji blatów optycznych:</w:t>
      </w:r>
    </w:p>
    <w:p w:rsidR="006434A2" w:rsidRPr="006434A2" w:rsidRDefault="006434A2" w:rsidP="006434A2">
      <w:pPr>
        <w:rPr>
          <w:rFonts w:eastAsia="Times New Roman"/>
        </w:rPr>
      </w:pPr>
      <w:r w:rsidRPr="006434A2">
        <w:rPr>
          <w:rFonts w:eastAsia="Times New Roman"/>
        </w:rPr>
        <w:t xml:space="preserve"> Instalacja stołów zamawianych odbędzie się w przybudówce do Hali nr 5 (hala Andrzeja). Stoły będą instalowane na poziomie około -0,64m pod poziomem gruntu w laboratorium o czystości Klasy ISO9. Dostęp do laboratorium będzie w linii prostej od drzwi wejściowych po pochyłej rampie o długości min. 3m. Szerokość drzwi dostępowych 2m</w:t>
      </w:r>
    </w:p>
    <w:p w:rsidR="00BD52D0" w:rsidRDefault="00BD52D0" w:rsidP="00BD52D0">
      <w:pPr>
        <w:rPr>
          <w:b/>
        </w:rPr>
      </w:pPr>
    </w:p>
    <w:p w:rsidR="006434A2" w:rsidRPr="006434A2" w:rsidRDefault="006434A2" w:rsidP="00BD52D0">
      <w:pPr>
        <w:rPr>
          <w:b/>
        </w:rPr>
      </w:pPr>
    </w:p>
    <w:p w:rsidR="00BD52D0" w:rsidRPr="00B2434F" w:rsidRDefault="00BD52D0" w:rsidP="00BD52D0">
      <w:pPr>
        <w:rPr>
          <w:b/>
          <w:u w:val="single"/>
        </w:rPr>
      </w:pPr>
      <w:r w:rsidRPr="00B2434F">
        <w:rPr>
          <w:b/>
          <w:u w:val="single"/>
        </w:rPr>
        <w:t xml:space="preserve">    Zasady udostępnienia do korzystania  zastępczego stołu optycznego</w:t>
      </w:r>
    </w:p>
    <w:p w:rsidR="006434A2" w:rsidRPr="006434A2" w:rsidRDefault="00C91F07" w:rsidP="006434A2">
      <w:pPr>
        <w:pStyle w:val="Akapitzlist"/>
        <w:numPr>
          <w:ilvl w:val="0"/>
          <w:numId w:val="9"/>
        </w:numPr>
        <w:rPr>
          <w:rFonts w:eastAsia="Times New Roman"/>
        </w:rPr>
      </w:pPr>
      <w:r w:rsidRPr="006434A2">
        <w:rPr>
          <w:rFonts w:eastAsia="Times New Roman"/>
        </w:rPr>
        <w:t>Wykonawca</w:t>
      </w:r>
      <w:r w:rsidR="00FC4C0A" w:rsidRPr="006434A2">
        <w:rPr>
          <w:rFonts w:eastAsia="Times New Roman"/>
        </w:rPr>
        <w:t xml:space="preserve"> w cenie oferty </w:t>
      </w:r>
      <w:r w:rsidR="00BD52D0" w:rsidRPr="006434A2">
        <w:rPr>
          <w:rFonts w:eastAsia="Times New Roman"/>
        </w:rPr>
        <w:t xml:space="preserve">udostępni Zamawiającemu  zastępczy stół optyczny </w:t>
      </w:r>
      <w:r w:rsidR="00FC4C0A" w:rsidRPr="006434A2">
        <w:rPr>
          <w:rFonts w:eastAsia="Times New Roman"/>
        </w:rPr>
        <w:t xml:space="preserve"> na okres </w:t>
      </w:r>
      <w:r w:rsidR="004B40F4">
        <w:rPr>
          <w:rFonts w:eastAsia="Times New Roman"/>
        </w:rPr>
        <w:t xml:space="preserve">do 30 czerwca 2020 </w:t>
      </w:r>
      <w:r w:rsidR="00FC4C0A" w:rsidRPr="006434A2">
        <w:rPr>
          <w:rFonts w:eastAsia="Times New Roman"/>
        </w:rPr>
        <w:t>roku</w:t>
      </w:r>
      <w:r w:rsidR="006434A2" w:rsidRPr="006434A2">
        <w:rPr>
          <w:rFonts w:eastAsia="Times New Roman"/>
        </w:rPr>
        <w:t>. Udostępnienie obejmuje dostawę i instalację stołu optycznego.</w:t>
      </w:r>
    </w:p>
    <w:p w:rsidR="006434A2" w:rsidRDefault="006434A2" w:rsidP="00BD52D0">
      <w:pPr>
        <w:ind w:left="360"/>
        <w:rPr>
          <w:rFonts w:eastAsia="Times New Roman"/>
        </w:rPr>
      </w:pPr>
      <w:r>
        <w:rPr>
          <w:rFonts w:eastAsia="Times New Roman"/>
        </w:rPr>
        <w:t>2. Z</w:t>
      </w:r>
      <w:r w:rsidR="00FC4C0A" w:rsidRPr="00BD52D0">
        <w:rPr>
          <w:rFonts w:eastAsia="Times New Roman"/>
        </w:rPr>
        <w:t xml:space="preserve">astępczy stół optyczny </w:t>
      </w:r>
      <w:r>
        <w:rPr>
          <w:rFonts w:eastAsia="Times New Roman"/>
        </w:rPr>
        <w:t xml:space="preserve"> musi spełniać poniższe wymagania:</w:t>
      </w:r>
    </w:p>
    <w:p w:rsidR="006434A2" w:rsidRPr="006434A2" w:rsidRDefault="00FC4C0A" w:rsidP="00FD2CBA">
      <w:pPr>
        <w:pStyle w:val="Akapitzlist"/>
        <w:numPr>
          <w:ilvl w:val="0"/>
          <w:numId w:val="10"/>
        </w:numPr>
        <w:ind w:left="1134" w:hanging="283"/>
        <w:rPr>
          <w:rFonts w:eastAsia="Times New Roman"/>
        </w:rPr>
      </w:pPr>
      <w:r w:rsidRPr="006434A2">
        <w:rPr>
          <w:rFonts w:eastAsia="Times New Roman"/>
        </w:rPr>
        <w:t>z otworami gwintowanymi M6 w siatce 25mm i sztywnymi nogami (min 4szt)</w:t>
      </w:r>
      <w:r w:rsidR="006434A2" w:rsidRPr="006434A2">
        <w:rPr>
          <w:rFonts w:eastAsia="Times New Roman"/>
        </w:rPr>
        <w:t>,</w:t>
      </w:r>
    </w:p>
    <w:p w:rsidR="006434A2" w:rsidRPr="006434A2" w:rsidRDefault="00FC4C0A" w:rsidP="00FD2CBA">
      <w:pPr>
        <w:pStyle w:val="Akapitzlist"/>
        <w:numPr>
          <w:ilvl w:val="0"/>
          <w:numId w:val="10"/>
        </w:numPr>
        <w:ind w:left="1134" w:hanging="283"/>
        <w:rPr>
          <w:rFonts w:eastAsia="Times New Roman"/>
        </w:rPr>
      </w:pPr>
      <w:r w:rsidRPr="006434A2">
        <w:rPr>
          <w:rFonts w:eastAsia="Times New Roman"/>
        </w:rPr>
        <w:t>wymiar</w:t>
      </w:r>
      <w:r w:rsidR="006434A2" w:rsidRPr="006434A2">
        <w:rPr>
          <w:rFonts w:eastAsia="Times New Roman"/>
        </w:rPr>
        <w:t>y</w:t>
      </w:r>
      <w:r w:rsidRPr="006434A2">
        <w:rPr>
          <w:rFonts w:eastAsia="Times New Roman"/>
        </w:rPr>
        <w:t>: szerokość w zakresie 1.5-1.6m, długość w zakresie  2.4-3m i grubości blatu w zakresie 200-310mm</w:t>
      </w:r>
      <w:r w:rsidR="006434A2" w:rsidRPr="006434A2">
        <w:rPr>
          <w:rFonts w:eastAsia="Times New Roman"/>
        </w:rPr>
        <w:t>,</w:t>
      </w:r>
    </w:p>
    <w:p w:rsidR="006434A2" w:rsidRDefault="006434A2" w:rsidP="00B2434F">
      <w:pPr>
        <w:pStyle w:val="Akapitzlist"/>
        <w:numPr>
          <w:ilvl w:val="0"/>
          <w:numId w:val="10"/>
        </w:numPr>
        <w:spacing w:after="120" w:line="240" w:lineRule="auto"/>
        <w:ind w:left="1134" w:hanging="283"/>
        <w:rPr>
          <w:rFonts w:eastAsia="Times New Roman"/>
        </w:rPr>
      </w:pPr>
      <w:r w:rsidRPr="006434A2">
        <w:rPr>
          <w:rFonts w:eastAsia="Times New Roman"/>
        </w:rPr>
        <w:t>b</w:t>
      </w:r>
      <w:r w:rsidR="00FC4C0A" w:rsidRPr="006434A2">
        <w:rPr>
          <w:rFonts w:eastAsia="Times New Roman"/>
        </w:rPr>
        <w:t xml:space="preserve">lat optyczny umiejscowiony nad poziomem podłogi min. 910mm do maks. 920mm. </w:t>
      </w:r>
    </w:p>
    <w:p w:rsidR="00B2434F" w:rsidRPr="00B2434F" w:rsidRDefault="00B2434F" w:rsidP="00B2434F">
      <w:pPr>
        <w:spacing w:after="120" w:line="240" w:lineRule="auto"/>
        <w:ind w:left="851"/>
        <w:rPr>
          <w:rFonts w:eastAsia="Times New Roman"/>
        </w:rPr>
      </w:pPr>
    </w:p>
    <w:p w:rsidR="00FD2CBA" w:rsidRDefault="006434A2" w:rsidP="00B2434F">
      <w:pPr>
        <w:pStyle w:val="Akapitzlist"/>
        <w:numPr>
          <w:ilvl w:val="0"/>
          <w:numId w:val="11"/>
        </w:numPr>
        <w:spacing w:after="120" w:line="240" w:lineRule="auto"/>
        <w:ind w:left="709" w:hanging="425"/>
        <w:rPr>
          <w:rFonts w:eastAsia="Times New Roman"/>
        </w:rPr>
      </w:pPr>
      <w:r w:rsidRPr="00FD2CBA">
        <w:rPr>
          <w:rFonts w:eastAsia="Times New Roman"/>
        </w:rPr>
        <w:t xml:space="preserve">Instalacja stołu zastępczego odbędzie się w pomieszczeniu 209 bud 84 (piętro II). W miejscu instalacji dostępna jest winda towarowa. </w:t>
      </w:r>
    </w:p>
    <w:p w:rsidR="00FD2CBA" w:rsidRPr="00FD2CBA" w:rsidRDefault="00FD2CBA" w:rsidP="00FD2CBA">
      <w:pPr>
        <w:rPr>
          <w:rFonts w:eastAsia="Times New Roman"/>
        </w:rPr>
      </w:pPr>
    </w:p>
    <w:p w:rsidR="006434A2" w:rsidRPr="00FD2CBA" w:rsidRDefault="006434A2" w:rsidP="00BD52D0">
      <w:pPr>
        <w:pStyle w:val="Akapitzlist"/>
        <w:numPr>
          <w:ilvl w:val="0"/>
          <w:numId w:val="11"/>
        </w:numPr>
        <w:ind w:left="851" w:hanging="425"/>
        <w:rPr>
          <w:rFonts w:eastAsia="Times New Roman"/>
        </w:rPr>
      </w:pPr>
      <w:r w:rsidRPr="00FD2CBA">
        <w:rPr>
          <w:rFonts w:eastAsia="Times New Roman"/>
        </w:rPr>
        <w:t>Warunki udost</w:t>
      </w:r>
      <w:r w:rsidR="0057166A">
        <w:rPr>
          <w:rFonts w:eastAsia="Times New Roman"/>
        </w:rPr>
        <w:t>ę</w:t>
      </w:r>
      <w:r w:rsidRPr="00FD2CBA">
        <w:rPr>
          <w:rFonts w:eastAsia="Times New Roman"/>
        </w:rPr>
        <w:t>pnienia:</w:t>
      </w:r>
    </w:p>
    <w:p w:rsidR="006434A2" w:rsidRDefault="00FC4C0A" w:rsidP="00B2434F">
      <w:pPr>
        <w:pStyle w:val="Akapitzlist"/>
        <w:numPr>
          <w:ilvl w:val="0"/>
          <w:numId w:val="12"/>
        </w:numPr>
        <w:ind w:left="1134" w:hanging="283"/>
        <w:rPr>
          <w:rFonts w:eastAsia="Times New Roman"/>
        </w:rPr>
      </w:pPr>
      <w:r w:rsidRPr="006434A2">
        <w:rPr>
          <w:rFonts w:eastAsia="Times New Roman"/>
        </w:rPr>
        <w:t xml:space="preserve">Dostawa z instalacją stołu optycznego  zastępczego powinna się dobyć w terminie nie później niż </w:t>
      </w:r>
      <w:r w:rsidR="0057166A">
        <w:rPr>
          <w:rFonts w:eastAsia="Times New Roman"/>
        </w:rPr>
        <w:t>28</w:t>
      </w:r>
      <w:r w:rsidR="0090343F" w:rsidRPr="00A11BB4">
        <w:rPr>
          <w:rFonts w:eastAsia="Times New Roman"/>
        </w:rPr>
        <w:t xml:space="preserve"> </w:t>
      </w:r>
      <w:r w:rsidR="008F00B9" w:rsidRPr="00A11BB4">
        <w:rPr>
          <w:rFonts w:eastAsia="Times New Roman"/>
        </w:rPr>
        <w:t>lutego</w:t>
      </w:r>
      <w:r w:rsidRPr="006434A2">
        <w:rPr>
          <w:rFonts w:eastAsia="Times New Roman"/>
        </w:rPr>
        <w:t xml:space="preserve"> 2019 roku</w:t>
      </w:r>
      <w:r w:rsidR="00C91F07" w:rsidRPr="006434A2">
        <w:rPr>
          <w:rFonts w:eastAsia="Times New Roman"/>
        </w:rPr>
        <w:t xml:space="preserve">. </w:t>
      </w:r>
    </w:p>
    <w:p w:rsidR="006434A2" w:rsidRDefault="00C91F07" w:rsidP="00B2434F">
      <w:pPr>
        <w:pStyle w:val="Akapitzlist"/>
        <w:numPr>
          <w:ilvl w:val="0"/>
          <w:numId w:val="12"/>
        </w:numPr>
        <w:ind w:left="1134" w:hanging="283"/>
        <w:rPr>
          <w:rFonts w:eastAsia="Times New Roman"/>
        </w:rPr>
      </w:pPr>
      <w:r w:rsidRPr="006434A2">
        <w:rPr>
          <w:rFonts w:eastAsia="Times New Roman"/>
        </w:rPr>
        <w:t xml:space="preserve">Wykonawca  </w:t>
      </w:r>
      <w:r w:rsidR="00B2434F">
        <w:rPr>
          <w:rFonts w:eastAsia="Times New Roman"/>
        </w:rPr>
        <w:t xml:space="preserve">zobowiązany jest w ramach przedmiotu zamówienia </w:t>
      </w:r>
      <w:r w:rsidRPr="006434A2">
        <w:rPr>
          <w:rFonts w:eastAsia="Times New Roman"/>
        </w:rPr>
        <w:t>zainstal</w:t>
      </w:r>
      <w:r w:rsidR="00B2434F">
        <w:rPr>
          <w:rFonts w:eastAsia="Times New Roman"/>
        </w:rPr>
        <w:t>ować</w:t>
      </w:r>
      <w:r w:rsidRPr="006434A2">
        <w:rPr>
          <w:rFonts w:eastAsia="Times New Roman"/>
        </w:rPr>
        <w:t xml:space="preserve"> stół w miejscu wskazanym przez Zamawiającego oraz po czasie udostępnienia odinstalować i zabrać stół zastępczy .</w:t>
      </w:r>
    </w:p>
    <w:p w:rsidR="00FC4C0A" w:rsidRPr="006434A2" w:rsidRDefault="00C91F07" w:rsidP="00B2434F">
      <w:pPr>
        <w:pStyle w:val="Akapitzlist"/>
        <w:numPr>
          <w:ilvl w:val="0"/>
          <w:numId w:val="12"/>
        </w:numPr>
        <w:ind w:left="1134" w:hanging="283"/>
        <w:rPr>
          <w:rFonts w:eastAsia="Times New Roman"/>
        </w:rPr>
      </w:pPr>
      <w:r w:rsidRPr="006434A2">
        <w:rPr>
          <w:rFonts w:eastAsia="Times New Roman"/>
        </w:rPr>
        <w:t xml:space="preserve">Na czas użytkowania, odpowiedzialność za stół ponosi </w:t>
      </w:r>
      <w:r w:rsidR="00682F33" w:rsidRPr="006434A2">
        <w:rPr>
          <w:rFonts w:eastAsia="Times New Roman"/>
        </w:rPr>
        <w:t>Wykonawca, który powinien ubezpieczyć stół na czas użytkowania i przedstawi</w:t>
      </w:r>
      <w:r w:rsidR="002962B3" w:rsidRPr="006434A2">
        <w:rPr>
          <w:rFonts w:eastAsia="Times New Roman"/>
        </w:rPr>
        <w:t xml:space="preserve">ć polisę takiego ubezpieczenia Zamawiającemu. </w:t>
      </w:r>
      <w:r w:rsidR="000E4096" w:rsidRPr="006434A2">
        <w:rPr>
          <w:rFonts w:eastAsia="Times New Roman"/>
        </w:rPr>
        <w:t xml:space="preserve">Zamawiający będzie </w:t>
      </w:r>
      <w:r w:rsidR="006E6025" w:rsidRPr="006434A2">
        <w:rPr>
          <w:rFonts w:eastAsia="Times New Roman"/>
        </w:rPr>
        <w:t>korzystał ze stołu</w:t>
      </w:r>
      <w:r w:rsidR="000E4096" w:rsidRPr="006434A2">
        <w:rPr>
          <w:rFonts w:eastAsia="Times New Roman"/>
        </w:rPr>
        <w:t xml:space="preserve"> zgodnie z jego przeznaczeniem (instalacja laserów i opto-mechaniki</w:t>
      </w:r>
      <w:r w:rsidR="00A126DC" w:rsidRPr="006434A2">
        <w:rPr>
          <w:rFonts w:eastAsia="Times New Roman"/>
        </w:rPr>
        <w:t xml:space="preserve"> w laboratorium optyczno-próżniowym</w:t>
      </w:r>
      <w:r w:rsidR="000E4096" w:rsidRPr="006434A2">
        <w:rPr>
          <w:rFonts w:eastAsia="Times New Roman"/>
        </w:rPr>
        <w:t>).</w:t>
      </w:r>
    </w:p>
    <w:p w:rsidR="00E61939" w:rsidRPr="008473CA" w:rsidRDefault="00E61939" w:rsidP="00AE11A2">
      <w:pPr>
        <w:pStyle w:val="Akapitzlist"/>
      </w:pPr>
      <w:bookmarkStart w:id="0" w:name="_GoBack"/>
      <w:bookmarkEnd w:id="0"/>
    </w:p>
    <w:sectPr w:rsidR="00E61939" w:rsidRPr="0084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CFC"/>
    <w:multiLevelType w:val="hybridMultilevel"/>
    <w:tmpl w:val="99805678"/>
    <w:lvl w:ilvl="0" w:tplc="86EA42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7288"/>
    <w:multiLevelType w:val="hybridMultilevel"/>
    <w:tmpl w:val="12CC76C0"/>
    <w:lvl w:ilvl="0" w:tplc="71C631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2D41"/>
    <w:multiLevelType w:val="hybridMultilevel"/>
    <w:tmpl w:val="95F2FC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A4E2C"/>
    <w:multiLevelType w:val="hybridMultilevel"/>
    <w:tmpl w:val="E938CB8E"/>
    <w:lvl w:ilvl="0" w:tplc="D1D09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125F2"/>
    <w:multiLevelType w:val="hybridMultilevel"/>
    <w:tmpl w:val="C7E42592"/>
    <w:lvl w:ilvl="0" w:tplc="D400C5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0361C"/>
    <w:multiLevelType w:val="hybridMultilevel"/>
    <w:tmpl w:val="0E182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505DC"/>
    <w:multiLevelType w:val="hybridMultilevel"/>
    <w:tmpl w:val="2A6A69DA"/>
    <w:lvl w:ilvl="0" w:tplc="71C63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243F7"/>
    <w:multiLevelType w:val="hybridMultilevel"/>
    <w:tmpl w:val="2612D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351E4"/>
    <w:multiLevelType w:val="hybridMultilevel"/>
    <w:tmpl w:val="B96A9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1707B"/>
    <w:multiLevelType w:val="multilevel"/>
    <w:tmpl w:val="E2568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F0044"/>
    <w:multiLevelType w:val="hybridMultilevel"/>
    <w:tmpl w:val="D9BE0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1E0946"/>
    <w:multiLevelType w:val="hybridMultilevel"/>
    <w:tmpl w:val="2316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19"/>
    <w:rsid w:val="00010E46"/>
    <w:rsid w:val="00097E80"/>
    <w:rsid w:val="000E4096"/>
    <w:rsid w:val="00122FD3"/>
    <w:rsid w:val="0026261F"/>
    <w:rsid w:val="002962B3"/>
    <w:rsid w:val="002C0BAA"/>
    <w:rsid w:val="003B54EA"/>
    <w:rsid w:val="00423FDA"/>
    <w:rsid w:val="00433C90"/>
    <w:rsid w:val="0045679C"/>
    <w:rsid w:val="004B03AC"/>
    <w:rsid w:val="004B40F4"/>
    <w:rsid w:val="00514F35"/>
    <w:rsid w:val="00521A58"/>
    <w:rsid w:val="005259EC"/>
    <w:rsid w:val="00554D89"/>
    <w:rsid w:val="0057166A"/>
    <w:rsid w:val="00576C85"/>
    <w:rsid w:val="00594A19"/>
    <w:rsid w:val="006434A2"/>
    <w:rsid w:val="00671844"/>
    <w:rsid w:val="00682F33"/>
    <w:rsid w:val="006D1A71"/>
    <w:rsid w:val="006E6025"/>
    <w:rsid w:val="00716CA6"/>
    <w:rsid w:val="00761600"/>
    <w:rsid w:val="007A2CEB"/>
    <w:rsid w:val="0083470D"/>
    <w:rsid w:val="008473CA"/>
    <w:rsid w:val="008611FF"/>
    <w:rsid w:val="00873704"/>
    <w:rsid w:val="008803CE"/>
    <w:rsid w:val="008F00B9"/>
    <w:rsid w:val="0090343F"/>
    <w:rsid w:val="00955981"/>
    <w:rsid w:val="0098152E"/>
    <w:rsid w:val="00A0057A"/>
    <w:rsid w:val="00A11BB4"/>
    <w:rsid w:val="00A126DC"/>
    <w:rsid w:val="00A90294"/>
    <w:rsid w:val="00AE11A2"/>
    <w:rsid w:val="00B2434F"/>
    <w:rsid w:val="00B53536"/>
    <w:rsid w:val="00B91E02"/>
    <w:rsid w:val="00BB33A5"/>
    <w:rsid w:val="00BD52D0"/>
    <w:rsid w:val="00C207DA"/>
    <w:rsid w:val="00C91F07"/>
    <w:rsid w:val="00CA3A23"/>
    <w:rsid w:val="00DA7D58"/>
    <w:rsid w:val="00E53487"/>
    <w:rsid w:val="00E61939"/>
    <w:rsid w:val="00F20E51"/>
    <w:rsid w:val="00F82BA9"/>
    <w:rsid w:val="00FC4C0A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4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54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1A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A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A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A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4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54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1A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A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A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A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9A8D-0FC5-4123-B4B7-50DAE36A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Czuma Paweł</dc:creator>
  <cp:lastModifiedBy>Długaszek Anna</cp:lastModifiedBy>
  <cp:revision>3</cp:revision>
  <cp:lastPrinted>2018-12-12T11:01:00Z</cp:lastPrinted>
  <dcterms:created xsi:type="dcterms:W3CDTF">2019-01-10T11:10:00Z</dcterms:created>
  <dcterms:modified xsi:type="dcterms:W3CDTF">2019-01-11T11:34:00Z</dcterms:modified>
</cp:coreProperties>
</file>