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D5" w:rsidRDefault="002240D5" w:rsidP="00204A6B"/>
    <w:p w:rsidR="00D66B4E" w:rsidRPr="00D66B4E" w:rsidRDefault="00D66B4E" w:rsidP="00D66B4E">
      <w:pPr>
        <w:jc w:val="right"/>
        <w:outlineLvl w:val="0"/>
        <w:rPr>
          <w:rFonts w:ascii="Calibri" w:hAnsi="Calibri"/>
          <w:b/>
        </w:rPr>
      </w:pPr>
      <w:r w:rsidRPr="00D66B4E">
        <w:rPr>
          <w:rFonts w:ascii="Calibri" w:hAnsi="Calibri"/>
        </w:rPr>
        <w:t>Otwock – Świerk,  10.09.2020 r.</w:t>
      </w:r>
    </w:p>
    <w:p w:rsidR="00D66B4E" w:rsidRPr="00D66B4E" w:rsidRDefault="00D66B4E" w:rsidP="00D66B4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6B4E" w:rsidRPr="00D66B4E" w:rsidRDefault="00D66B4E" w:rsidP="00D66B4E">
      <w:pPr>
        <w:ind w:left="1418" w:right="709"/>
        <w:jc w:val="center"/>
        <w:rPr>
          <w:rFonts w:ascii="Calibri" w:eastAsia="Calibri" w:hAnsi="Calibri"/>
          <w:b/>
          <w:lang w:eastAsia="en-US"/>
        </w:rPr>
      </w:pPr>
      <w:r w:rsidRPr="00D66B4E">
        <w:rPr>
          <w:rFonts w:ascii="Calibri" w:eastAsia="Calibri" w:hAnsi="Calibri"/>
          <w:b/>
          <w:lang w:eastAsia="en-US"/>
        </w:rPr>
        <w:t xml:space="preserve">Informacja z otwarcia ofert </w:t>
      </w:r>
    </w:p>
    <w:p w:rsidR="00D66B4E" w:rsidRPr="00D66B4E" w:rsidRDefault="00D66B4E" w:rsidP="00D66B4E">
      <w:pPr>
        <w:ind w:right="709"/>
        <w:jc w:val="center"/>
        <w:rPr>
          <w:rFonts w:ascii="Calibri" w:eastAsia="Calibri" w:hAnsi="Calibri"/>
          <w:spacing w:val="2"/>
          <w:lang w:eastAsia="en-US"/>
        </w:rPr>
      </w:pPr>
      <w:r w:rsidRPr="00D66B4E">
        <w:rPr>
          <w:rFonts w:ascii="Calibri" w:eastAsia="Calibri" w:hAnsi="Calibri"/>
          <w:lang w:eastAsia="en-US"/>
        </w:rPr>
        <w:t xml:space="preserve">(podstawa prawna art. 86 ust. 5 ustawy </w:t>
      </w:r>
      <w:proofErr w:type="spellStart"/>
      <w:r w:rsidRPr="00D66B4E">
        <w:rPr>
          <w:rFonts w:ascii="Calibri" w:eastAsia="Calibri" w:hAnsi="Calibri"/>
          <w:lang w:eastAsia="en-US"/>
        </w:rPr>
        <w:t>Pzp</w:t>
      </w:r>
      <w:proofErr w:type="spellEnd"/>
      <w:r w:rsidRPr="00D66B4E">
        <w:rPr>
          <w:rFonts w:ascii="Calibri" w:eastAsia="Calibri" w:hAnsi="Calibri"/>
          <w:lang w:eastAsia="en-US"/>
        </w:rPr>
        <w:t xml:space="preserve">  </w:t>
      </w:r>
      <w:r w:rsidRPr="00D66B4E">
        <w:rPr>
          <w:rFonts w:ascii="Calibri" w:eastAsia="Calibri" w:hAnsi="Calibri"/>
          <w:spacing w:val="2"/>
          <w:lang w:eastAsia="en-US"/>
        </w:rPr>
        <w:t>(</w:t>
      </w:r>
      <w:r w:rsidRPr="00D66B4E">
        <w:rPr>
          <w:rFonts w:ascii="Calibri" w:eastAsia="Calibri" w:hAnsi="Calibri"/>
          <w:lang w:eastAsia="en-US"/>
        </w:rPr>
        <w:t>Dz. U. z 2019 r. poz. 1843</w:t>
      </w:r>
      <w:r w:rsidRPr="00D66B4E">
        <w:rPr>
          <w:rFonts w:ascii="Calibri" w:eastAsia="Calibri" w:hAnsi="Calibri"/>
          <w:spacing w:val="2"/>
          <w:lang w:eastAsia="en-US"/>
        </w:rPr>
        <w:t>)</w:t>
      </w:r>
    </w:p>
    <w:p w:rsidR="00D66B4E" w:rsidRPr="00D66B4E" w:rsidRDefault="00D66B4E" w:rsidP="00D66B4E">
      <w:pPr>
        <w:ind w:left="1418" w:right="709"/>
        <w:jc w:val="center"/>
        <w:rPr>
          <w:rFonts w:ascii="Calibri" w:eastAsia="Calibri" w:hAnsi="Calibri"/>
          <w:spacing w:val="2"/>
          <w:lang w:eastAsia="en-US"/>
        </w:rPr>
      </w:pPr>
    </w:p>
    <w:p w:rsidR="00D66B4E" w:rsidRPr="00D66B4E" w:rsidRDefault="00D66B4E" w:rsidP="00D66B4E">
      <w:pPr>
        <w:ind w:left="1418" w:right="709"/>
        <w:jc w:val="center"/>
        <w:rPr>
          <w:rFonts w:ascii="Calibri" w:eastAsia="Calibri" w:hAnsi="Calibri"/>
          <w:spacing w:val="2"/>
          <w:lang w:eastAsia="en-US"/>
        </w:rPr>
      </w:pPr>
    </w:p>
    <w:p w:rsidR="00D66B4E" w:rsidRPr="00D66B4E" w:rsidRDefault="00D66B4E" w:rsidP="00D66B4E">
      <w:pPr>
        <w:shd w:val="clear" w:color="auto" w:fill="FFFFFF"/>
        <w:spacing w:after="120"/>
        <w:ind w:right="557"/>
        <w:rPr>
          <w:rFonts w:ascii="Calibri" w:hAnsi="Calibri"/>
          <w:b/>
          <w:bCs/>
          <w:color w:val="000000"/>
          <w:spacing w:val="-2"/>
          <w:lang w:eastAsia="en-US"/>
        </w:rPr>
      </w:pPr>
      <w:r w:rsidRPr="00D66B4E">
        <w:rPr>
          <w:rFonts w:ascii="Calibri" w:eastAsia="Calibri" w:hAnsi="Calibri" w:cs="Calibri"/>
          <w:b/>
          <w:u w:val="single"/>
          <w:lang w:eastAsia="en-US"/>
        </w:rPr>
        <w:t xml:space="preserve">Nr postępowania IZP.270.77.2020  </w:t>
      </w:r>
      <w:r w:rsidRPr="00D66B4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br/>
      </w:r>
      <w:r w:rsidRPr="00D66B4E">
        <w:rPr>
          <w:rFonts w:ascii="Calibri" w:hAnsi="Calibri" w:cs="Calibri"/>
          <w:b/>
          <w:lang w:eastAsia="en-US"/>
        </w:rPr>
        <w:t>„</w:t>
      </w:r>
      <w:r w:rsidRPr="00D66B4E">
        <w:rPr>
          <w:rFonts w:ascii="Calibri" w:eastAsia="Calibri" w:hAnsi="Calibri" w:cs="Calibri"/>
          <w:b/>
          <w:lang w:eastAsia="en-US"/>
        </w:rPr>
        <w:t>Remont polegający na wymianie stolarki drzwiowej i okiennej w budynkach R2C, R2D i 32A zlokalizowanych na terenie Narodowego Centrum Badań Jądrowych w Otwocku – Świerku”</w:t>
      </w:r>
    </w:p>
    <w:p w:rsidR="00D66B4E" w:rsidRPr="00D66B4E" w:rsidRDefault="00D66B4E" w:rsidP="00D66B4E">
      <w:pPr>
        <w:shd w:val="clear" w:color="auto" w:fill="FFFFFF"/>
        <w:spacing w:after="120"/>
        <w:ind w:right="557"/>
        <w:rPr>
          <w:rFonts w:ascii="Calibri" w:hAnsi="Calibri" w:cs="Calibri"/>
          <w:b/>
          <w:bCs/>
          <w:color w:val="000000"/>
          <w:spacing w:val="-2"/>
          <w:sz w:val="22"/>
          <w:szCs w:val="22"/>
          <w:lang w:eastAsia="en-US"/>
        </w:rPr>
      </w:pPr>
    </w:p>
    <w:p w:rsidR="00D66B4E" w:rsidRPr="00D66B4E" w:rsidRDefault="00D66B4E" w:rsidP="00D66B4E">
      <w:pPr>
        <w:widowControl w:val="0"/>
        <w:tabs>
          <w:tab w:val="right" w:leader="dot" w:pos="8674"/>
          <w:tab w:val="right" w:pos="9072"/>
        </w:tabs>
        <w:autoSpaceDE w:val="0"/>
        <w:autoSpaceDN w:val="0"/>
        <w:adjustRightInd w:val="0"/>
        <w:ind w:left="1701" w:right="57" w:hanging="1701"/>
        <w:jc w:val="both"/>
        <w:outlineLvl w:val="0"/>
        <w:rPr>
          <w:rFonts w:ascii="Calibri" w:hAnsi="Calibri" w:cs="Calibri"/>
          <w:color w:val="000000"/>
        </w:rPr>
      </w:pPr>
      <w:r w:rsidRPr="00D66B4E">
        <w:rPr>
          <w:rFonts w:ascii="Calibri" w:hAnsi="Calibri" w:cs="Calibri"/>
        </w:rPr>
        <w:t xml:space="preserve">1. </w:t>
      </w:r>
      <w:r w:rsidRPr="00D66B4E">
        <w:rPr>
          <w:rFonts w:ascii="Calibri" w:hAnsi="Calibri" w:cs="Calibri"/>
          <w:color w:val="000000"/>
        </w:rPr>
        <w:t xml:space="preserve">Na sfinansowanie ww. zamówienia publicznego  Narodowe Centrum Badań Jądrowych  </w:t>
      </w:r>
    </w:p>
    <w:p w:rsidR="00D66B4E" w:rsidRPr="00D66B4E" w:rsidRDefault="00D66B4E" w:rsidP="00D66B4E">
      <w:pPr>
        <w:widowControl w:val="0"/>
        <w:tabs>
          <w:tab w:val="right" w:leader="dot" w:pos="8674"/>
          <w:tab w:val="right" w:pos="9072"/>
        </w:tabs>
        <w:autoSpaceDE w:val="0"/>
        <w:autoSpaceDN w:val="0"/>
        <w:adjustRightInd w:val="0"/>
        <w:ind w:left="1701" w:right="57" w:hanging="1701"/>
        <w:jc w:val="both"/>
        <w:rPr>
          <w:rFonts w:ascii="Calibri" w:hAnsi="Calibri" w:cs="Calibri"/>
          <w:color w:val="000000"/>
        </w:rPr>
      </w:pPr>
      <w:r w:rsidRPr="00D66B4E">
        <w:rPr>
          <w:rFonts w:ascii="Calibri" w:hAnsi="Calibri" w:cs="Calibri"/>
          <w:color w:val="000000"/>
        </w:rPr>
        <w:t xml:space="preserve">   zamierza przeznaczyć kwotę brutto: </w:t>
      </w:r>
      <w:r w:rsidRPr="00D66B4E">
        <w:rPr>
          <w:rFonts w:ascii="Calibri" w:hAnsi="Calibri" w:cs="Calibri"/>
          <w:b/>
          <w:color w:val="000000"/>
        </w:rPr>
        <w:t>714 241,00 zł</w:t>
      </w:r>
    </w:p>
    <w:p w:rsidR="00D66B4E" w:rsidRPr="00D66B4E" w:rsidRDefault="00D66B4E" w:rsidP="00D66B4E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rPr>
          <w:rFonts w:ascii="Calibri" w:hAnsi="Calibri" w:cs="Calibri"/>
          <w:color w:val="000000"/>
        </w:rPr>
      </w:pPr>
    </w:p>
    <w:p w:rsidR="00D66B4E" w:rsidRPr="00D66B4E" w:rsidRDefault="00D66B4E" w:rsidP="00D66B4E">
      <w:pPr>
        <w:spacing w:after="200" w:line="276" w:lineRule="auto"/>
        <w:outlineLvl w:val="0"/>
        <w:rPr>
          <w:rFonts w:ascii="Calibri" w:eastAsia="Calibri" w:hAnsi="Calibri" w:cs="Calibri"/>
          <w:lang w:eastAsia="en-US"/>
        </w:rPr>
      </w:pPr>
      <w:r w:rsidRPr="00D66B4E">
        <w:rPr>
          <w:rFonts w:ascii="Calibri" w:eastAsia="Calibri" w:hAnsi="Calibri" w:cs="Calibri"/>
          <w:lang w:eastAsia="en-US"/>
        </w:rPr>
        <w:t xml:space="preserve"> 2. Zestawienie złożonych ofert:</w:t>
      </w:r>
    </w:p>
    <w:tbl>
      <w:tblPr>
        <w:tblStyle w:val="Tabela-Siatka1"/>
        <w:tblW w:w="8755" w:type="dxa"/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985"/>
        <w:gridCol w:w="2126"/>
      </w:tblGrid>
      <w:tr w:rsidR="00D66B4E" w:rsidRPr="00D66B4E" w:rsidTr="005D61C7">
        <w:trPr>
          <w:trHeight w:val="1529"/>
        </w:trPr>
        <w:tc>
          <w:tcPr>
            <w:tcW w:w="959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66B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685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66B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Nazwa albo imiona i nazwiska, siedziby albo miejsca zamieszkania i adresy, jeżeli są miejscami wykonywania działalności wykonawców </w:t>
            </w:r>
          </w:p>
        </w:tc>
        <w:tc>
          <w:tcPr>
            <w:tcW w:w="1985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D66B4E" w:rsidRPr="00D66B4E" w:rsidRDefault="00D66B4E" w:rsidP="00D66B4E">
            <w:pPr>
              <w:jc w:val="center"/>
              <w:outlineLvl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66B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Cena </w:t>
            </w:r>
            <w:r w:rsidRPr="00D66B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 xml:space="preserve"> „C” </w:t>
            </w:r>
            <w:r w:rsidRPr="00D66B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>(w zł)</w:t>
            </w:r>
          </w:p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D66B4E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Okres gwarancji</w:t>
            </w:r>
            <w:r w:rsidRPr="00D66B4E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br/>
              <w:t xml:space="preserve">  „G”</w:t>
            </w:r>
          </w:p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ar-SA"/>
              </w:rPr>
            </w:pPr>
            <w:r w:rsidRPr="00D66B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ar-SA"/>
              </w:rPr>
              <w:t>(w m-</w:t>
            </w:r>
            <w:proofErr w:type="spellStart"/>
            <w:r w:rsidRPr="00D66B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ar-SA"/>
              </w:rPr>
              <w:t>cach</w:t>
            </w:r>
            <w:proofErr w:type="spellEnd"/>
            <w:r w:rsidRPr="00D66B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ar-SA"/>
              </w:rPr>
              <w:t>)</w:t>
            </w:r>
          </w:p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66B4E" w:rsidRPr="00D66B4E" w:rsidTr="005D61C7">
        <w:trPr>
          <w:trHeight w:val="407"/>
        </w:trPr>
        <w:tc>
          <w:tcPr>
            <w:tcW w:w="959" w:type="dxa"/>
            <w:vMerge w:val="restart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66B4E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D66B4E">
              <w:rPr>
                <w:rFonts w:ascii="Calibri" w:hAnsi="Calibri" w:cs="Calibri"/>
                <w:lang w:val="en-US" w:eastAsia="en-US"/>
              </w:rPr>
              <w:t>Konsorcjum</w:t>
            </w:r>
            <w:proofErr w:type="spellEnd"/>
            <w:r w:rsidRPr="00D66B4E">
              <w:rPr>
                <w:rFonts w:ascii="Calibri" w:hAnsi="Calibri" w:cs="Calibri"/>
                <w:lang w:val="en-US" w:eastAsia="en-US"/>
              </w:rPr>
              <w:t xml:space="preserve"> firm:</w:t>
            </w:r>
          </w:p>
          <w:p w:rsidR="00D66B4E" w:rsidRPr="00D66B4E" w:rsidRDefault="00D66B4E" w:rsidP="00D66B4E">
            <w:pPr>
              <w:numPr>
                <w:ilvl w:val="0"/>
                <w:numId w:val="5"/>
              </w:numPr>
              <w:spacing w:after="200" w:line="276" w:lineRule="auto"/>
              <w:ind w:left="175" w:hanging="175"/>
              <w:contextualSpacing/>
              <w:jc w:val="both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Lider konsorcjum: COMFORT - THERM Łukasz Krawczyk, Wróblewo Osiedle 11/17, 09-152 Naruszewo</w:t>
            </w:r>
          </w:p>
          <w:p w:rsidR="00D66B4E" w:rsidRPr="00D66B4E" w:rsidRDefault="00D66B4E" w:rsidP="00D66B4E">
            <w:pPr>
              <w:numPr>
                <w:ilvl w:val="0"/>
                <w:numId w:val="5"/>
              </w:numPr>
              <w:spacing w:after="200" w:line="276" w:lineRule="auto"/>
              <w:ind w:left="175" w:hanging="175"/>
              <w:contextualSpacing/>
              <w:jc w:val="both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Partner konsorcjum:  COMFORT – THERM Sp. z o.o. ul. Piaskowa 9B, 09-100 Płońsk</w:t>
            </w:r>
          </w:p>
        </w:tc>
        <w:tc>
          <w:tcPr>
            <w:tcW w:w="1985" w:type="dxa"/>
            <w:vMerge w:val="restart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66B4E">
              <w:rPr>
                <w:rFonts w:ascii="Calibri" w:hAnsi="Calibri" w:cs="Calibri"/>
                <w:sz w:val="22"/>
                <w:szCs w:val="22"/>
                <w:lang w:eastAsia="en-US"/>
              </w:rPr>
              <w:t>897 000,00</w:t>
            </w:r>
          </w:p>
        </w:tc>
        <w:tc>
          <w:tcPr>
            <w:tcW w:w="2126" w:type="dxa"/>
            <w:vMerge w:val="restart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66B4E">
              <w:rPr>
                <w:rFonts w:ascii="Calibri" w:hAnsi="Calibri" w:cs="Calibri"/>
                <w:sz w:val="22"/>
                <w:szCs w:val="22"/>
                <w:lang w:eastAsia="en-US"/>
              </w:rPr>
              <w:t>60</w:t>
            </w:r>
          </w:p>
        </w:tc>
      </w:tr>
      <w:tr w:rsidR="00D66B4E" w:rsidRPr="00D66B4E" w:rsidTr="005D61C7">
        <w:trPr>
          <w:trHeight w:val="420"/>
        </w:trPr>
        <w:tc>
          <w:tcPr>
            <w:tcW w:w="959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D66B4E" w:rsidRPr="00D66B4E" w:rsidTr="005D61C7">
        <w:trPr>
          <w:trHeight w:val="315"/>
        </w:trPr>
        <w:tc>
          <w:tcPr>
            <w:tcW w:w="959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D66B4E" w:rsidRPr="00D66B4E" w:rsidTr="005D61C7">
        <w:trPr>
          <w:trHeight w:val="285"/>
        </w:trPr>
        <w:tc>
          <w:tcPr>
            <w:tcW w:w="959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D66B4E" w:rsidRPr="00D66B4E" w:rsidTr="005D61C7">
        <w:trPr>
          <w:trHeight w:val="244"/>
        </w:trPr>
        <w:tc>
          <w:tcPr>
            <w:tcW w:w="959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D66B4E" w:rsidRPr="00D66B4E" w:rsidTr="005D61C7">
        <w:trPr>
          <w:trHeight w:val="789"/>
        </w:trPr>
        <w:tc>
          <w:tcPr>
            <w:tcW w:w="959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66B4E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 xml:space="preserve">POLBUD Tomasz Szczepański </w:t>
            </w:r>
          </w:p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ul. Słowackiego 24, 35-060 Rzeszów</w:t>
            </w:r>
          </w:p>
        </w:tc>
        <w:tc>
          <w:tcPr>
            <w:tcW w:w="1985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66B4E">
              <w:rPr>
                <w:rFonts w:ascii="Calibri" w:hAnsi="Calibri" w:cs="Calibri"/>
                <w:sz w:val="22"/>
                <w:szCs w:val="22"/>
                <w:lang w:eastAsia="en-US"/>
              </w:rPr>
              <w:t>819 999,18</w:t>
            </w:r>
          </w:p>
        </w:tc>
        <w:tc>
          <w:tcPr>
            <w:tcW w:w="2126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66B4E">
              <w:rPr>
                <w:rFonts w:ascii="Calibri" w:hAnsi="Calibri" w:cs="Calibri"/>
                <w:sz w:val="22"/>
                <w:szCs w:val="22"/>
                <w:lang w:eastAsia="en-US"/>
              </w:rPr>
              <w:t>60</w:t>
            </w:r>
          </w:p>
        </w:tc>
      </w:tr>
      <w:tr w:rsidR="00D66B4E" w:rsidRPr="00D66B4E" w:rsidTr="005D61C7">
        <w:trPr>
          <w:trHeight w:val="703"/>
        </w:trPr>
        <w:tc>
          <w:tcPr>
            <w:tcW w:w="959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val="en-US" w:eastAsia="en-US"/>
              </w:rPr>
            </w:pPr>
            <w:r w:rsidRPr="00D66B4E"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OKNOWENT Sp. z o.o.</w:t>
            </w:r>
          </w:p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ul. Ceglana 11, 41-200 Sosnowiec</w:t>
            </w:r>
          </w:p>
        </w:tc>
        <w:tc>
          <w:tcPr>
            <w:tcW w:w="1985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999 990,00</w:t>
            </w:r>
          </w:p>
        </w:tc>
        <w:tc>
          <w:tcPr>
            <w:tcW w:w="2126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60</w:t>
            </w:r>
          </w:p>
        </w:tc>
      </w:tr>
      <w:tr w:rsidR="00D66B4E" w:rsidRPr="00D66B4E" w:rsidTr="005D61C7">
        <w:trPr>
          <w:trHeight w:val="702"/>
        </w:trPr>
        <w:tc>
          <w:tcPr>
            <w:tcW w:w="959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val="en-US" w:eastAsia="en-US"/>
              </w:rPr>
            </w:pPr>
            <w:r w:rsidRPr="00D66B4E"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 xml:space="preserve">VENED Jan </w:t>
            </w:r>
            <w:proofErr w:type="spellStart"/>
            <w:r w:rsidRPr="00D66B4E">
              <w:rPr>
                <w:rFonts w:ascii="Calibri" w:hAnsi="Calibri" w:cs="Calibri"/>
                <w:lang w:eastAsia="en-US"/>
              </w:rPr>
              <w:t>Powierski</w:t>
            </w:r>
            <w:proofErr w:type="spellEnd"/>
          </w:p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ul. Łąkowa 1, 86-140 Gródek</w:t>
            </w:r>
          </w:p>
        </w:tc>
        <w:tc>
          <w:tcPr>
            <w:tcW w:w="1985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839 454,07</w:t>
            </w:r>
          </w:p>
        </w:tc>
        <w:tc>
          <w:tcPr>
            <w:tcW w:w="2126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60</w:t>
            </w:r>
          </w:p>
        </w:tc>
      </w:tr>
      <w:tr w:rsidR="00D66B4E" w:rsidRPr="00D66B4E" w:rsidTr="005D61C7">
        <w:trPr>
          <w:trHeight w:val="831"/>
        </w:trPr>
        <w:tc>
          <w:tcPr>
            <w:tcW w:w="959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val="en-US" w:eastAsia="en-US"/>
              </w:rPr>
            </w:pPr>
            <w:r w:rsidRPr="00D66B4E">
              <w:rPr>
                <w:rFonts w:ascii="Calibri" w:hAnsi="Calibri" w:cs="Calibri"/>
                <w:lang w:val="en-US"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 xml:space="preserve">Usługi Remontowo – Budowlane </w:t>
            </w:r>
          </w:p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Zbigniew Mazurek</w:t>
            </w:r>
          </w:p>
          <w:p w:rsidR="00D66B4E" w:rsidRPr="00D66B4E" w:rsidRDefault="00D66B4E" w:rsidP="00D66B4E">
            <w:pPr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Ul. Krakowska 40, 05-400 Otwock</w:t>
            </w:r>
          </w:p>
        </w:tc>
        <w:tc>
          <w:tcPr>
            <w:tcW w:w="1985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787 692,00</w:t>
            </w:r>
          </w:p>
        </w:tc>
        <w:tc>
          <w:tcPr>
            <w:tcW w:w="2126" w:type="dxa"/>
            <w:vAlign w:val="center"/>
          </w:tcPr>
          <w:p w:rsidR="00D66B4E" w:rsidRPr="00D66B4E" w:rsidRDefault="00D66B4E" w:rsidP="00D66B4E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D66B4E">
              <w:rPr>
                <w:rFonts w:ascii="Calibri" w:hAnsi="Calibri" w:cs="Calibri"/>
                <w:lang w:eastAsia="en-US"/>
              </w:rPr>
              <w:t>60</w:t>
            </w:r>
          </w:p>
        </w:tc>
      </w:tr>
    </w:tbl>
    <w:p w:rsidR="00D66B4E" w:rsidRPr="00204A6B" w:rsidRDefault="00D66B4E" w:rsidP="00204A6B">
      <w:bookmarkStart w:id="0" w:name="_GoBack"/>
      <w:bookmarkEnd w:id="0"/>
    </w:p>
    <w:sectPr w:rsidR="00D66B4E" w:rsidRPr="00204A6B" w:rsidSect="00D2584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46" w:rsidRDefault="00D96F46">
      <w:r>
        <w:separator/>
      </w:r>
    </w:p>
  </w:endnote>
  <w:endnote w:type="continuationSeparator" w:id="0">
    <w:p w:rsidR="00D96F46" w:rsidRDefault="00D9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46" w:rsidRDefault="00D96F46">
      <w:r>
        <w:separator/>
      </w:r>
    </w:p>
  </w:footnote>
  <w:footnote w:type="continuationSeparator" w:id="0">
    <w:p w:rsidR="00D96F46" w:rsidRDefault="00D9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D96F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04A6B">
      <w:rPr>
        <w:rFonts w:asciiTheme="minorHAnsi" w:hAnsiTheme="minorHAnsi"/>
        <w:noProof/>
        <w:sz w:val="20"/>
        <w:szCs w:val="20"/>
      </w:rPr>
      <w:t>5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04A6B">
      <w:rPr>
        <w:rFonts w:asciiTheme="minorHAnsi" w:hAnsiTheme="minorHAnsi"/>
        <w:noProof/>
        <w:sz w:val="20"/>
        <w:szCs w:val="20"/>
      </w:rPr>
      <w:t>5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AE5628"/>
    <w:multiLevelType w:val="hybridMultilevel"/>
    <w:tmpl w:val="E596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96D2E"/>
    <w:rsid w:val="002A44BF"/>
    <w:rsid w:val="002E20FA"/>
    <w:rsid w:val="002F68B1"/>
    <w:rsid w:val="00316C90"/>
    <w:rsid w:val="00330CCF"/>
    <w:rsid w:val="00335204"/>
    <w:rsid w:val="003B2966"/>
    <w:rsid w:val="003C0D96"/>
    <w:rsid w:val="003E0EA3"/>
    <w:rsid w:val="003E1052"/>
    <w:rsid w:val="00424621"/>
    <w:rsid w:val="0044055B"/>
    <w:rsid w:val="004557E2"/>
    <w:rsid w:val="004676EF"/>
    <w:rsid w:val="004A07F0"/>
    <w:rsid w:val="004C1B3B"/>
    <w:rsid w:val="004D5F1B"/>
    <w:rsid w:val="00525C50"/>
    <w:rsid w:val="00534DCD"/>
    <w:rsid w:val="00561504"/>
    <w:rsid w:val="00563CB8"/>
    <w:rsid w:val="005725F8"/>
    <w:rsid w:val="005747DE"/>
    <w:rsid w:val="00576248"/>
    <w:rsid w:val="00577993"/>
    <w:rsid w:val="005856C4"/>
    <w:rsid w:val="0059647D"/>
    <w:rsid w:val="005F4051"/>
    <w:rsid w:val="00611641"/>
    <w:rsid w:val="00627245"/>
    <w:rsid w:val="00656A9B"/>
    <w:rsid w:val="006633D7"/>
    <w:rsid w:val="00665F1A"/>
    <w:rsid w:val="006663AC"/>
    <w:rsid w:val="006E4399"/>
    <w:rsid w:val="006F3378"/>
    <w:rsid w:val="007038EB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D4021"/>
    <w:rsid w:val="007F4191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337AC"/>
    <w:rsid w:val="00942C9F"/>
    <w:rsid w:val="00954247"/>
    <w:rsid w:val="009A205D"/>
    <w:rsid w:val="009D0C9B"/>
    <w:rsid w:val="009E1EFF"/>
    <w:rsid w:val="00A176FA"/>
    <w:rsid w:val="00A56922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26936"/>
    <w:rsid w:val="00B44510"/>
    <w:rsid w:val="00B52D2D"/>
    <w:rsid w:val="00B61231"/>
    <w:rsid w:val="00B62723"/>
    <w:rsid w:val="00B76840"/>
    <w:rsid w:val="00B768B7"/>
    <w:rsid w:val="00BA6B74"/>
    <w:rsid w:val="00BB7D90"/>
    <w:rsid w:val="00BF136D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F2E29"/>
    <w:rsid w:val="00D016A6"/>
    <w:rsid w:val="00D04685"/>
    <w:rsid w:val="00D2584A"/>
    <w:rsid w:val="00D61C72"/>
    <w:rsid w:val="00D66B4E"/>
    <w:rsid w:val="00D66BEF"/>
    <w:rsid w:val="00D96F46"/>
    <w:rsid w:val="00DA76B3"/>
    <w:rsid w:val="00DB7183"/>
    <w:rsid w:val="00DC7EF5"/>
    <w:rsid w:val="00DF66FA"/>
    <w:rsid w:val="00E24292"/>
    <w:rsid w:val="00E33025"/>
    <w:rsid w:val="00E67D39"/>
    <w:rsid w:val="00ED25CE"/>
    <w:rsid w:val="00F11207"/>
    <w:rsid w:val="00F56CD9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D66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D66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150D20D2-C5C8-4A39-8804-E92D843A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Kwiatkowska Katarzyna</cp:lastModifiedBy>
  <cp:revision>2</cp:revision>
  <cp:lastPrinted>2018-11-06T15:30:00Z</cp:lastPrinted>
  <dcterms:created xsi:type="dcterms:W3CDTF">2020-09-10T10:40:00Z</dcterms:created>
  <dcterms:modified xsi:type="dcterms:W3CDTF">2020-09-10T10:40:00Z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