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4A51C7">
        <w:rPr>
          <w:rFonts w:ascii="Calibri" w:hAnsi="Calibri"/>
          <w:sz w:val="24"/>
          <w:szCs w:val="24"/>
        </w:rPr>
        <w:t>0</w:t>
      </w:r>
      <w:r w:rsidR="00B213D8" w:rsidRPr="00B213D8">
        <w:rPr>
          <w:rFonts w:ascii="Calibri" w:hAnsi="Calibri"/>
          <w:sz w:val="24"/>
          <w:szCs w:val="24"/>
        </w:rPr>
        <w:t>3</w:t>
      </w:r>
      <w:r w:rsidR="00495E90" w:rsidRPr="00B213D8">
        <w:rPr>
          <w:rFonts w:ascii="Calibri" w:hAnsi="Calibri"/>
          <w:sz w:val="24"/>
          <w:szCs w:val="24"/>
        </w:rPr>
        <w:t>.</w:t>
      </w:r>
      <w:r w:rsidR="004A51C7">
        <w:rPr>
          <w:rFonts w:ascii="Calibri" w:hAnsi="Calibri"/>
          <w:sz w:val="24"/>
          <w:szCs w:val="24"/>
        </w:rPr>
        <w:t>11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4A51C7" w:rsidRDefault="00B967D8" w:rsidP="004A51C7">
      <w:pPr>
        <w:shd w:val="clear" w:color="auto" w:fill="FFFFFF"/>
        <w:spacing w:after="120" w:line="240" w:lineRule="auto"/>
        <w:rPr>
          <w:rFonts w:eastAsia="Times New Roman" w:cs="Calibri"/>
          <w:b/>
        </w:rPr>
      </w:pPr>
      <w:r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A93A24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4A51C7">
        <w:rPr>
          <w:rFonts w:asciiTheme="minorHAnsi" w:hAnsiTheme="minorHAnsi" w:cstheme="minorHAnsi"/>
          <w:b/>
          <w:sz w:val="24"/>
          <w:szCs w:val="24"/>
          <w:u w:val="single"/>
        </w:rPr>
        <w:t>92</w:t>
      </w:r>
      <w:r w:rsidR="007319F7" w:rsidRPr="00A93A24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A93A24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A93A24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A93A24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72776C" w:rsidRPr="00A93A24">
        <w:rPr>
          <w:rFonts w:eastAsia="Times New Roman" w:cs="Calibri"/>
          <w:b/>
          <w:sz w:val="24"/>
          <w:szCs w:val="24"/>
          <w:lang w:eastAsia="pl-PL"/>
        </w:rPr>
        <w:t>„</w:t>
      </w:r>
      <w:r w:rsidR="00B213D8">
        <w:rPr>
          <w:rFonts w:eastAsia="Times New Roman" w:cs="Calibri"/>
          <w:b/>
        </w:rPr>
        <w:t>Dostawa</w:t>
      </w:r>
      <w:r w:rsidR="00B213D8" w:rsidRPr="00B213D8">
        <w:rPr>
          <w:rFonts w:eastAsia="Times New Roman" w:cs="Calibri"/>
          <w:b/>
        </w:rPr>
        <w:t xml:space="preserve">  </w:t>
      </w:r>
      <w:r w:rsidR="004A51C7" w:rsidRPr="004A51C7">
        <w:rPr>
          <w:rFonts w:eastAsia="Times New Roman" w:cs="Calibri"/>
          <w:b/>
        </w:rPr>
        <w:t>elementów mechanicznych i materiałó</w:t>
      </w:r>
      <w:r w:rsidR="004A51C7">
        <w:rPr>
          <w:rFonts w:eastAsia="Times New Roman" w:cs="Calibri"/>
          <w:b/>
        </w:rPr>
        <w:t xml:space="preserve">w konstrukcyjnych mechanicznych oraz </w:t>
      </w:r>
      <w:r w:rsidR="004A51C7" w:rsidRPr="004A51C7">
        <w:rPr>
          <w:rFonts w:eastAsia="Times New Roman" w:cs="Calibri"/>
          <w:b/>
        </w:rPr>
        <w:t>materiałów konstrukcyjnych do Narodowego Centrum Badań Jądrowych</w:t>
      </w:r>
      <w:r w:rsidR="004A51C7">
        <w:rPr>
          <w:rFonts w:eastAsia="Times New Roman" w:cs="Calibri"/>
          <w:b/>
        </w:rPr>
        <w:t xml:space="preserve"> </w:t>
      </w:r>
      <w:r w:rsidR="004A51C7" w:rsidRPr="004A51C7">
        <w:rPr>
          <w:rFonts w:eastAsia="Times New Roman" w:cs="Calibri"/>
          <w:b/>
        </w:rPr>
        <w:t>w Otwocku-Świerku</w:t>
      </w:r>
      <w:r w:rsidR="0072776C" w:rsidRPr="00A93A24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” 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</w:t>
      </w:r>
      <w:r w:rsidR="004A51C7">
        <w:rPr>
          <w:rFonts w:asciiTheme="minorHAnsi" w:hAnsiTheme="minorHAnsi" w:cstheme="minorHAnsi"/>
          <w:sz w:val="24"/>
          <w:szCs w:val="24"/>
        </w:rPr>
        <w:t xml:space="preserve"> łącznie na wszystkie części</w:t>
      </w:r>
      <w:r w:rsidRPr="00106659">
        <w:rPr>
          <w:rFonts w:asciiTheme="minorHAnsi" w:hAnsiTheme="minorHAnsi" w:cstheme="minorHAnsi"/>
          <w:sz w:val="24"/>
          <w:szCs w:val="24"/>
        </w:rPr>
        <w:t xml:space="preserve">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4A51C7" w:rsidRPr="004A51C7">
        <w:rPr>
          <w:rFonts w:asciiTheme="minorHAnsi" w:hAnsiTheme="minorHAnsi" w:cstheme="minorHAnsi"/>
          <w:b/>
          <w:sz w:val="24"/>
          <w:szCs w:val="24"/>
        </w:rPr>
        <w:t>97 092</w:t>
      </w:r>
      <w:r w:rsidR="00B213D8" w:rsidRPr="00B213D8">
        <w:rPr>
          <w:rFonts w:asciiTheme="minorHAnsi" w:hAnsiTheme="minorHAnsi" w:cstheme="minorHAnsi"/>
          <w:b/>
          <w:sz w:val="24"/>
          <w:szCs w:val="24"/>
        </w:rPr>
        <w:t>,</w:t>
      </w:r>
      <w:r w:rsidR="004A51C7">
        <w:rPr>
          <w:rFonts w:asciiTheme="minorHAnsi" w:hAnsiTheme="minorHAnsi" w:cstheme="minorHAnsi"/>
          <w:b/>
          <w:sz w:val="24"/>
          <w:szCs w:val="24"/>
        </w:rPr>
        <w:t>5</w:t>
      </w:r>
      <w:r w:rsidR="00B213D8" w:rsidRPr="00B213D8">
        <w:rPr>
          <w:rFonts w:asciiTheme="minorHAnsi" w:hAnsiTheme="minorHAnsi" w:cstheme="minorHAnsi"/>
          <w:b/>
          <w:sz w:val="24"/>
          <w:szCs w:val="24"/>
        </w:rPr>
        <w:t>0</w:t>
      </w:r>
      <w:r w:rsidR="00A93A24">
        <w:rPr>
          <w:rFonts w:asciiTheme="minorHAnsi" w:hAnsiTheme="minorHAnsi" w:cstheme="minorHAnsi"/>
          <w:sz w:val="24"/>
          <w:szCs w:val="24"/>
        </w:rPr>
        <w:t xml:space="preserve"> 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>zł</w:t>
      </w:r>
      <w:r w:rsidR="004A51C7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180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409"/>
        <w:gridCol w:w="1701"/>
      </w:tblGrid>
      <w:tr w:rsidR="00B213D8" w:rsidRPr="004A734F" w:rsidTr="001E6A10">
        <w:trPr>
          <w:trHeight w:val="1529"/>
        </w:trPr>
        <w:tc>
          <w:tcPr>
            <w:tcW w:w="817" w:type="dxa"/>
            <w:vAlign w:val="center"/>
          </w:tcPr>
          <w:p w:rsidR="00B213D8" w:rsidRPr="004A734F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A73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vAlign w:val="center"/>
          </w:tcPr>
          <w:p w:rsidR="00B213D8" w:rsidRPr="004A734F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A73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409" w:type="dxa"/>
            <w:vAlign w:val="center"/>
          </w:tcPr>
          <w:p w:rsidR="00B213D8" w:rsidRPr="004A734F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213D8" w:rsidRPr="004A734F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A73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4A73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4A734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(PLN)</w:t>
            </w:r>
          </w:p>
          <w:p w:rsidR="00B213D8" w:rsidRPr="004A734F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3D8" w:rsidRPr="004A734F" w:rsidRDefault="004A51C7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4A73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Termin dostawy „</w:t>
            </w:r>
            <w:proofErr w:type="spellStart"/>
            <w:r w:rsidRPr="004A73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Td</w:t>
            </w:r>
            <w:proofErr w:type="spellEnd"/>
            <w:r w:rsidR="00B213D8" w:rsidRPr="004A73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”</w:t>
            </w:r>
          </w:p>
          <w:p w:rsidR="00B213D8" w:rsidRPr="004A734F" w:rsidRDefault="001E6A1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(w tygodniach od zawarcia umowy</w:t>
            </w:r>
            <w:r w:rsidR="00B213D8" w:rsidRPr="004A734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B213D8" w:rsidRPr="004A734F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B213D8" w:rsidRPr="004A734F" w:rsidTr="001E6A10">
        <w:trPr>
          <w:trHeight w:val="1033"/>
        </w:trPr>
        <w:tc>
          <w:tcPr>
            <w:tcW w:w="817" w:type="dxa"/>
            <w:vAlign w:val="center"/>
          </w:tcPr>
          <w:p w:rsidR="00B213D8" w:rsidRPr="004A734F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1D4B19" w:rsidRPr="004A734F" w:rsidRDefault="004A734F" w:rsidP="004A734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METALZBYT-HURT SP. Z O.O.</w:t>
            </w:r>
          </w:p>
          <w:p w:rsidR="004A734F" w:rsidRPr="004A734F" w:rsidRDefault="004A734F" w:rsidP="004A734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Bardowskiego</w:t>
            </w:r>
            <w:proofErr w:type="spellEnd"/>
            <w:r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 43-300 </w:t>
            </w:r>
            <w:proofErr w:type="spellStart"/>
            <w:r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Bielsko-Biała</w:t>
            </w:r>
            <w:proofErr w:type="spellEnd"/>
          </w:p>
        </w:tc>
        <w:tc>
          <w:tcPr>
            <w:tcW w:w="2409" w:type="dxa"/>
            <w:vAlign w:val="center"/>
          </w:tcPr>
          <w:p w:rsidR="00B213D8" w:rsidRDefault="004A734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58 868,26</w:t>
            </w:r>
          </w:p>
          <w:p w:rsidR="00A3380D" w:rsidRPr="004A734F" w:rsidRDefault="001E6A10" w:rsidP="00A3380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wartość</w:t>
            </w:r>
            <w:proofErr w:type="spellEnd"/>
            <w:r w:rsidR="00A33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3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łączn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części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nr</w:t>
            </w:r>
            <w:r w:rsidR="00A33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1-34, 81-109, 138-144)</w:t>
            </w:r>
            <w:r w:rsidR="00A33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213D8" w:rsidRPr="004A734F" w:rsidRDefault="001E6A1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do </w:t>
            </w:r>
            <w:r w:rsidR="004A734F" w:rsidRPr="004A734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</w:tr>
      <w:tr w:rsidR="001D4B19" w:rsidRPr="004A734F" w:rsidTr="001E6A10">
        <w:trPr>
          <w:trHeight w:val="991"/>
        </w:trPr>
        <w:tc>
          <w:tcPr>
            <w:tcW w:w="817" w:type="dxa"/>
            <w:vAlign w:val="center"/>
          </w:tcPr>
          <w:p w:rsidR="001D4B19" w:rsidRPr="004A734F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1D4B19" w:rsidRPr="004A734F" w:rsidRDefault="004A734F" w:rsidP="004A734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</w:rPr>
              <w:t>ZAKŁAD HANDLOWO-USŁUGOWY „JUREX” JÓZEF JURKIEWICZ</w:t>
            </w:r>
          </w:p>
          <w:p w:rsidR="004A734F" w:rsidRPr="004A734F" w:rsidRDefault="004A734F" w:rsidP="004A734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</w:rPr>
              <w:t>Łążyn 67</w:t>
            </w:r>
          </w:p>
          <w:p w:rsidR="004A734F" w:rsidRPr="004A734F" w:rsidRDefault="004A734F" w:rsidP="004A734F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</w:rPr>
              <w:t>87-123 Dobrzejewice</w:t>
            </w:r>
          </w:p>
        </w:tc>
        <w:tc>
          <w:tcPr>
            <w:tcW w:w="2409" w:type="dxa"/>
            <w:vAlign w:val="center"/>
          </w:tcPr>
          <w:p w:rsidR="00187B50" w:rsidRDefault="004A734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8 433,37</w:t>
            </w:r>
          </w:p>
          <w:p w:rsidR="001E6A10" w:rsidRPr="004A734F" w:rsidRDefault="001E6A1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(wartość łączna na części nr: 1-8) </w:t>
            </w:r>
          </w:p>
        </w:tc>
        <w:tc>
          <w:tcPr>
            <w:tcW w:w="1701" w:type="dxa"/>
            <w:vAlign w:val="center"/>
          </w:tcPr>
          <w:p w:rsidR="001D4B19" w:rsidRPr="004A734F" w:rsidRDefault="001E6A1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A73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42C65" w:rsidRPr="004A734F" w:rsidTr="001E6A10">
        <w:trPr>
          <w:trHeight w:val="991"/>
        </w:trPr>
        <w:tc>
          <w:tcPr>
            <w:tcW w:w="817" w:type="dxa"/>
            <w:vAlign w:val="center"/>
          </w:tcPr>
          <w:p w:rsidR="00142C65" w:rsidRPr="004A734F" w:rsidRDefault="00142C6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142C65" w:rsidRDefault="004A734F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KUŹNIA SPÓŁKA JAWNA</w:t>
            </w:r>
          </w:p>
          <w:p w:rsidR="004A734F" w:rsidRDefault="004A734F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Konowrocki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Edward Sierpiński, Ryszard Sierpiński </w:t>
            </w:r>
          </w:p>
          <w:p w:rsidR="004A734F" w:rsidRDefault="004A734F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Spartańska 2</w:t>
            </w:r>
          </w:p>
          <w:p w:rsidR="004A734F" w:rsidRPr="004A734F" w:rsidRDefault="004A734F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05-400 Otwock</w:t>
            </w:r>
          </w:p>
        </w:tc>
        <w:tc>
          <w:tcPr>
            <w:tcW w:w="2409" w:type="dxa"/>
            <w:vAlign w:val="center"/>
          </w:tcPr>
          <w:p w:rsidR="00142C65" w:rsidRDefault="004A734F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29 807,96</w:t>
            </w:r>
          </w:p>
          <w:p w:rsidR="001E6A10" w:rsidRPr="004A734F" w:rsidRDefault="001E6A10" w:rsidP="001E6A1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6A10">
              <w:rPr>
                <w:rFonts w:asciiTheme="minorHAnsi" w:hAnsiTheme="minorHAnsi" w:cstheme="minorHAnsi"/>
                <w:sz w:val="22"/>
                <w:szCs w:val="22"/>
              </w:rPr>
              <w:t xml:space="preserve">(wartość łączna na części nr: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31, 33, 35-70, 72-80, 121-129</w:t>
            </w:r>
            <w:r w:rsidRPr="001E6A1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42C65" w:rsidRPr="004A734F" w:rsidRDefault="001E6A1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4A73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2C65" w:rsidRPr="004A734F" w:rsidTr="001E6A10">
        <w:trPr>
          <w:trHeight w:val="991"/>
        </w:trPr>
        <w:tc>
          <w:tcPr>
            <w:tcW w:w="817" w:type="dxa"/>
            <w:vAlign w:val="center"/>
          </w:tcPr>
          <w:p w:rsidR="00142C65" w:rsidRPr="004A734F" w:rsidRDefault="00142C6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734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142C65" w:rsidRDefault="00A41F18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CSI Spółka Akcyjna </w:t>
            </w:r>
          </w:p>
          <w:p w:rsidR="00A41F18" w:rsidRDefault="00A41F18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Sosnowiecka 89</w:t>
            </w:r>
          </w:p>
          <w:p w:rsidR="00A41F18" w:rsidRPr="004A734F" w:rsidRDefault="00A41F18" w:rsidP="001D4B19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31-345 Kraków</w:t>
            </w:r>
          </w:p>
        </w:tc>
        <w:tc>
          <w:tcPr>
            <w:tcW w:w="2409" w:type="dxa"/>
            <w:vAlign w:val="center"/>
          </w:tcPr>
          <w:p w:rsidR="00142C65" w:rsidRDefault="00A41F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7 697,07</w:t>
            </w:r>
          </w:p>
          <w:p w:rsidR="001E6A10" w:rsidRPr="004A734F" w:rsidRDefault="001E6A1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E6A10">
              <w:rPr>
                <w:rFonts w:asciiTheme="minorHAnsi" w:hAnsiTheme="minorHAnsi" w:cstheme="minorHAnsi"/>
                <w:sz w:val="22"/>
                <w:szCs w:val="22"/>
              </w:rPr>
              <w:t>(wartość łączna na części nr: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94)</w:t>
            </w:r>
          </w:p>
        </w:tc>
        <w:tc>
          <w:tcPr>
            <w:tcW w:w="1701" w:type="dxa"/>
            <w:vAlign w:val="center"/>
          </w:tcPr>
          <w:p w:rsidR="00142C65" w:rsidRPr="004A734F" w:rsidRDefault="001E6A1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A41F1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:rsidR="00142C65" w:rsidRDefault="00142C65" w:rsidP="00142C65">
      <w:pPr>
        <w:rPr>
          <w:rFonts w:cs="Calibri"/>
          <w:sz w:val="24"/>
          <w:szCs w:val="24"/>
        </w:rPr>
      </w:pPr>
    </w:p>
    <w:p w:rsidR="00142C65" w:rsidRPr="004A51C7" w:rsidRDefault="001E6A10" w:rsidP="00142C65">
      <w:r>
        <w:rPr>
          <w:rFonts w:cs="Calibri"/>
          <w:sz w:val="24"/>
          <w:szCs w:val="24"/>
        </w:rPr>
        <w:t>3. Środki finansowe przeznaczone n</w:t>
      </w:r>
      <w:r w:rsidR="00142C65">
        <w:rPr>
          <w:rFonts w:cs="Calibri"/>
          <w:sz w:val="24"/>
          <w:szCs w:val="24"/>
        </w:rPr>
        <w:t xml:space="preserve">a </w:t>
      </w:r>
      <w:r w:rsidR="00142C65" w:rsidRPr="004A51C7">
        <w:rPr>
          <w:rFonts w:cs="Calibri"/>
          <w:sz w:val="24"/>
          <w:szCs w:val="24"/>
        </w:rPr>
        <w:t>sfinansowanie zamówienia</w:t>
      </w:r>
      <w:r w:rsidR="00142C65">
        <w:rPr>
          <w:rFonts w:cs="Calibri"/>
          <w:sz w:val="24"/>
          <w:szCs w:val="24"/>
        </w:rPr>
        <w:t xml:space="preserve"> na poszczególne części</w:t>
      </w:r>
      <w:r w:rsidR="00142C65" w:rsidRPr="004A51C7">
        <w:rPr>
          <w:rFonts w:cs="Calibri"/>
          <w:sz w:val="24"/>
          <w:szCs w:val="24"/>
        </w:rPr>
        <w:t xml:space="preserve"> oraz zestawienie złożonych ofert, zgodnie poniższą tabelą</w:t>
      </w:r>
      <w:r w:rsidR="00D20D9D">
        <w:rPr>
          <w:rFonts w:cs="Calibri"/>
          <w:sz w:val="24"/>
          <w:szCs w:val="24"/>
        </w:rPr>
        <w:t>, przedstawioną w załączniku nr 1</w:t>
      </w:r>
      <w:bookmarkStart w:id="0" w:name="_GoBack"/>
      <w:bookmarkEnd w:id="0"/>
      <w:r w:rsidR="00142C65" w:rsidRPr="004A51C7">
        <w:rPr>
          <w:rFonts w:cs="Calibri"/>
          <w:sz w:val="24"/>
          <w:szCs w:val="24"/>
        </w:rPr>
        <w:t>:</w:t>
      </w:r>
    </w:p>
    <w:p w:rsidR="00FC21CA" w:rsidRPr="001D4B19" w:rsidRDefault="00FC21CA" w:rsidP="0051122E">
      <w:pPr>
        <w:rPr>
          <w:sz w:val="24"/>
          <w:szCs w:val="24"/>
        </w:rPr>
      </w:pPr>
    </w:p>
    <w:sectPr w:rsidR="00FC21CA" w:rsidRPr="001D4B19" w:rsidSect="00CA0A5B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70" w:rsidRDefault="00933D70" w:rsidP="00CA0A5B">
      <w:pPr>
        <w:spacing w:after="0" w:line="240" w:lineRule="auto"/>
      </w:pPr>
      <w:r>
        <w:separator/>
      </w:r>
    </w:p>
  </w:endnote>
  <w:endnote w:type="continuationSeparator" w:id="0">
    <w:p w:rsidR="00933D70" w:rsidRDefault="00933D70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70" w:rsidRDefault="00933D70" w:rsidP="00CA0A5B">
      <w:pPr>
        <w:spacing w:after="0" w:line="240" w:lineRule="auto"/>
      </w:pPr>
      <w:r>
        <w:separator/>
      </w:r>
    </w:p>
  </w:footnote>
  <w:footnote w:type="continuationSeparator" w:id="0">
    <w:p w:rsidR="00933D70" w:rsidRDefault="00933D70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0" w:rsidRDefault="00187B50">
    <w:pPr>
      <w:pStyle w:val="Nagwek"/>
    </w:pPr>
    <w:r w:rsidRPr="00187B50">
      <w:rPr>
        <w:rFonts w:eastAsia="Times New Roman"/>
        <w:noProof/>
        <w:lang w:eastAsia="pl-PL"/>
      </w:rPr>
      <w:drawing>
        <wp:inline distT="0" distB="0" distL="0" distR="0" wp14:anchorId="4AE79499" wp14:editId="313C99E2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335"/>
    <w:rsid w:val="00111B09"/>
    <w:rsid w:val="00142C65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D7039"/>
    <w:rsid w:val="001D78A0"/>
    <w:rsid w:val="001E16B2"/>
    <w:rsid w:val="001E6A10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86D62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3A55"/>
    <w:rsid w:val="003277E1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A51C7"/>
    <w:rsid w:val="004A734F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1736"/>
    <w:rsid w:val="00815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5DED"/>
    <w:rsid w:val="00924E6E"/>
    <w:rsid w:val="00933D70"/>
    <w:rsid w:val="00955BA9"/>
    <w:rsid w:val="00956605"/>
    <w:rsid w:val="0095679C"/>
    <w:rsid w:val="00956EB4"/>
    <w:rsid w:val="00957427"/>
    <w:rsid w:val="00972D9B"/>
    <w:rsid w:val="00980025"/>
    <w:rsid w:val="0098573C"/>
    <w:rsid w:val="009C62FE"/>
    <w:rsid w:val="009D073D"/>
    <w:rsid w:val="009F2BF1"/>
    <w:rsid w:val="009F618C"/>
    <w:rsid w:val="00A24762"/>
    <w:rsid w:val="00A3380D"/>
    <w:rsid w:val="00A343A1"/>
    <w:rsid w:val="00A3739F"/>
    <w:rsid w:val="00A41F18"/>
    <w:rsid w:val="00A571B8"/>
    <w:rsid w:val="00A64F8F"/>
    <w:rsid w:val="00A93A24"/>
    <w:rsid w:val="00A9575E"/>
    <w:rsid w:val="00AA6AC1"/>
    <w:rsid w:val="00AB6C6D"/>
    <w:rsid w:val="00AD52BB"/>
    <w:rsid w:val="00AD711A"/>
    <w:rsid w:val="00AF2770"/>
    <w:rsid w:val="00AF4B25"/>
    <w:rsid w:val="00B0197C"/>
    <w:rsid w:val="00B050ED"/>
    <w:rsid w:val="00B06FA8"/>
    <w:rsid w:val="00B123A3"/>
    <w:rsid w:val="00B213D8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1321D"/>
    <w:rsid w:val="00D20D9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D13B4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8078-6E62-4827-A9C6-0FEA1A1D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11</cp:revision>
  <cp:lastPrinted>2020-11-03T10:39:00Z</cp:lastPrinted>
  <dcterms:created xsi:type="dcterms:W3CDTF">2020-11-04T10:19:00Z</dcterms:created>
  <dcterms:modified xsi:type="dcterms:W3CDTF">2020-11-04T11:04:00Z</dcterms:modified>
</cp:coreProperties>
</file>