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751094">
        <w:rPr>
          <w:rFonts w:ascii="Calibri" w:hAnsi="Calibri"/>
          <w:b/>
          <w:sz w:val="24"/>
          <w:szCs w:val="24"/>
        </w:rPr>
        <w:t>10</w:t>
      </w:r>
      <w:r w:rsidR="00743F27">
        <w:rPr>
          <w:rFonts w:ascii="Calibri" w:hAnsi="Calibri"/>
          <w:b/>
          <w:sz w:val="24"/>
          <w:szCs w:val="24"/>
        </w:rPr>
        <w:t>.</w:t>
      </w:r>
      <w:r w:rsidR="00751094">
        <w:rPr>
          <w:rFonts w:ascii="Calibri" w:hAnsi="Calibri"/>
          <w:b/>
          <w:sz w:val="24"/>
          <w:szCs w:val="24"/>
        </w:rPr>
        <w:t>10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9B336B" w:rsidRPr="003E5EF2" w:rsidRDefault="009B336B" w:rsidP="00CA6E72">
      <w:pPr>
        <w:spacing w:after="0" w:line="240" w:lineRule="auto"/>
        <w:ind w:left="3119" w:right="709"/>
        <w:rPr>
          <w:b/>
          <w:sz w:val="24"/>
          <w:szCs w:val="24"/>
        </w:rPr>
      </w:pPr>
      <w:bookmarkStart w:id="0" w:name="_GoBack"/>
      <w:bookmarkEnd w:id="0"/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Pr="003E5EF2">
        <w:rPr>
          <w:rFonts w:cs="Calibri"/>
          <w:sz w:val="24"/>
          <w:szCs w:val="24"/>
        </w:rPr>
        <w:t>Dz. U. z 2017 r. poz. 1579 ze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751094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1094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751094" w:rsidRPr="00751094">
        <w:rPr>
          <w:rFonts w:asciiTheme="minorHAnsi" w:hAnsiTheme="minorHAnsi" w:cstheme="minorHAnsi"/>
          <w:b/>
          <w:sz w:val="24"/>
          <w:szCs w:val="24"/>
          <w:u w:val="single"/>
        </w:rPr>
        <w:t>AZP.270.38</w:t>
      </w:r>
      <w:r w:rsidR="007319F7" w:rsidRPr="00751094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751094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751094" w:rsidRPr="0075109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remont sieci c.o. i </w:t>
      </w:r>
      <w:proofErr w:type="spellStart"/>
      <w:r w:rsidR="00751094" w:rsidRPr="0075109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c.w.u</w:t>
      </w:r>
      <w:proofErr w:type="spellEnd"/>
      <w:r w:rsidR="00751094" w:rsidRPr="0075109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 w Narodowym Centrum Badań Jądrowych w Otwocku - Świerku</w:t>
      </w:r>
    </w:p>
    <w:p w:rsidR="00FC21CA" w:rsidRPr="00751094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751094">
        <w:rPr>
          <w:rFonts w:asciiTheme="minorHAnsi" w:hAnsiTheme="minorHAnsi" w:cstheme="minorHAnsi"/>
          <w:sz w:val="24"/>
          <w:szCs w:val="24"/>
        </w:rPr>
        <w:t>310 000</w:t>
      </w:r>
      <w:r w:rsidR="0063541A">
        <w:rPr>
          <w:rFonts w:asciiTheme="minorHAnsi" w:hAnsiTheme="minorHAnsi" w:cstheme="minorHAnsi"/>
          <w:sz w:val="24"/>
          <w:szCs w:val="24"/>
        </w:rPr>
        <w:t>,00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552"/>
        <w:gridCol w:w="3118"/>
      </w:tblGrid>
      <w:tr w:rsidR="0063541A" w:rsidRPr="00106659" w:rsidTr="0063541A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551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552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3118" w:type="dxa"/>
          </w:tcPr>
          <w:p w:rsidR="0063541A" w:rsidRDefault="0063541A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 latach</w:t>
            </w:r>
          </w:p>
        </w:tc>
      </w:tr>
      <w:tr w:rsidR="0063541A" w:rsidRPr="00106659" w:rsidTr="0063541A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D0522" w:rsidRPr="00DD0522" w:rsidRDefault="009B336B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„</w:t>
            </w:r>
            <w:r w:rsidR="00DD0522" w:rsidRPr="00DD052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Alu – Centrum </w:t>
            </w:r>
          </w:p>
          <w:p w:rsidR="009B336B" w:rsidRDefault="00DD0522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DD052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W. </w:t>
            </w:r>
            <w:proofErr w:type="spellStart"/>
            <w:r w:rsidRPr="00DD052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Sudwoj</w:t>
            </w:r>
            <w:proofErr w:type="spellEnd"/>
            <w:r w:rsidR="009B336B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” </w:t>
            </w:r>
          </w:p>
          <w:p w:rsidR="00F46A1A" w:rsidRPr="00DD0522" w:rsidRDefault="009B336B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Spółka Jawna</w:t>
            </w:r>
          </w:p>
          <w:p w:rsidR="00DD0522" w:rsidRPr="00DD0522" w:rsidRDefault="00DD0522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DD052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ul. Sokołowska 27</w:t>
            </w:r>
          </w:p>
          <w:p w:rsidR="00DD0522" w:rsidRPr="00E52164" w:rsidRDefault="00DD052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DD052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05-806 Sokołów</w:t>
            </w:r>
          </w:p>
        </w:tc>
        <w:tc>
          <w:tcPr>
            <w:tcW w:w="2552" w:type="dxa"/>
            <w:vAlign w:val="center"/>
          </w:tcPr>
          <w:p w:rsidR="0063541A" w:rsidRPr="009B336B" w:rsidRDefault="009B336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B336B">
              <w:rPr>
                <w:rFonts w:asciiTheme="minorHAnsi" w:eastAsia="Calibri" w:hAnsiTheme="minorHAnsi" w:cstheme="minorHAnsi"/>
                <w:sz w:val="24"/>
                <w:szCs w:val="24"/>
              </w:rPr>
              <w:t>341 325,00</w:t>
            </w:r>
          </w:p>
        </w:tc>
        <w:tc>
          <w:tcPr>
            <w:tcW w:w="3118" w:type="dxa"/>
            <w:vAlign w:val="center"/>
          </w:tcPr>
          <w:p w:rsidR="0063541A" w:rsidRPr="009B336B" w:rsidRDefault="008929B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B336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0D" w:rsidRDefault="0001580D" w:rsidP="00CA0A5B">
      <w:pPr>
        <w:spacing w:after="0" w:line="240" w:lineRule="auto"/>
      </w:pPr>
      <w:r>
        <w:separator/>
      </w:r>
    </w:p>
  </w:endnote>
  <w:endnote w:type="continuationSeparator" w:id="0">
    <w:p w:rsidR="0001580D" w:rsidRDefault="0001580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0D" w:rsidRDefault="0001580D" w:rsidP="00CA0A5B">
      <w:pPr>
        <w:spacing w:after="0" w:line="240" w:lineRule="auto"/>
      </w:pPr>
      <w:r>
        <w:separator/>
      </w:r>
    </w:p>
  </w:footnote>
  <w:footnote w:type="continuationSeparator" w:id="0">
    <w:p w:rsidR="0001580D" w:rsidRDefault="0001580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E66B1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24E6E"/>
    <w:rsid w:val="00956605"/>
    <w:rsid w:val="00957427"/>
    <w:rsid w:val="009B336B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2E04-2C1B-4BC0-9EB4-8DF5D600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20</cp:revision>
  <cp:lastPrinted>2017-10-30T11:44:00Z</cp:lastPrinted>
  <dcterms:created xsi:type="dcterms:W3CDTF">2018-09-05T07:19:00Z</dcterms:created>
  <dcterms:modified xsi:type="dcterms:W3CDTF">2018-10-10T10:16:00Z</dcterms:modified>
</cp:coreProperties>
</file>