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5363C9" w:rsidRDefault="00864D66" w:rsidP="00CB1BCF">
      <w:pPr>
        <w:pStyle w:val="Data"/>
        <w:jc w:val="right"/>
        <w:outlineLvl w:val="0"/>
        <w:rPr>
          <w:rFonts w:ascii="Calibri" w:hAnsi="Calibri"/>
          <w:b/>
          <w:sz w:val="22"/>
          <w:szCs w:val="22"/>
        </w:rPr>
      </w:pP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  <w:t xml:space="preserve">Otwock – Świerk, </w:t>
      </w:r>
      <w:r w:rsidR="00040F35" w:rsidRPr="005363C9">
        <w:rPr>
          <w:rFonts w:ascii="Calibri" w:hAnsi="Calibri"/>
          <w:b/>
          <w:sz w:val="22"/>
          <w:szCs w:val="22"/>
        </w:rPr>
        <w:t xml:space="preserve"> </w:t>
      </w:r>
      <w:r w:rsidR="00255497" w:rsidRPr="005363C9">
        <w:rPr>
          <w:rFonts w:ascii="Calibri" w:hAnsi="Calibri"/>
          <w:b/>
          <w:sz w:val="22"/>
          <w:szCs w:val="22"/>
        </w:rPr>
        <w:t>30</w:t>
      </w:r>
      <w:r w:rsidR="00743F27" w:rsidRPr="005363C9">
        <w:rPr>
          <w:rFonts w:ascii="Calibri" w:hAnsi="Calibri"/>
          <w:b/>
          <w:sz w:val="22"/>
          <w:szCs w:val="22"/>
        </w:rPr>
        <w:t>.</w:t>
      </w:r>
      <w:r w:rsidR="00255497" w:rsidRPr="005363C9">
        <w:rPr>
          <w:rFonts w:ascii="Calibri" w:hAnsi="Calibri"/>
          <w:b/>
          <w:sz w:val="22"/>
          <w:szCs w:val="22"/>
        </w:rPr>
        <w:t>08</w:t>
      </w:r>
      <w:r w:rsidR="00F51ACB" w:rsidRPr="005363C9">
        <w:rPr>
          <w:rFonts w:ascii="Calibri" w:hAnsi="Calibri"/>
          <w:b/>
          <w:sz w:val="22"/>
          <w:szCs w:val="22"/>
        </w:rPr>
        <w:t>.2019</w:t>
      </w:r>
      <w:r w:rsidR="00F20919" w:rsidRPr="005363C9">
        <w:rPr>
          <w:rFonts w:ascii="Calibri" w:hAnsi="Calibri"/>
          <w:b/>
          <w:sz w:val="22"/>
          <w:szCs w:val="22"/>
        </w:rPr>
        <w:t xml:space="preserve"> r.</w:t>
      </w:r>
    </w:p>
    <w:p w:rsidR="00FC21CA" w:rsidRPr="005363C9" w:rsidRDefault="00FC21CA" w:rsidP="005363C9">
      <w:pPr>
        <w:spacing w:after="0" w:line="240" w:lineRule="auto"/>
        <w:ind w:left="4956" w:right="709" w:firstLine="708"/>
        <w:rPr>
          <w:b/>
        </w:rPr>
      </w:pPr>
      <w:r w:rsidRPr="005363C9">
        <w:rPr>
          <w:b/>
        </w:rPr>
        <w:t>Informacja z otwarcia ofert</w:t>
      </w:r>
    </w:p>
    <w:p w:rsidR="00A22262" w:rsidRPr="005363C9" w:rsidRDefault="00FC21CA" w:rsidP="00A22262">
      <w:pPr>
        <w:spacing w:after="0" w:line="240" w:lineRule="auto"/>
        <w:jc w:val="center"/>
        <w:rPr>
          <w:rFonts w:cs="Calibri"/>
        </w:rPr>
      </w:pPr>
      <w:r w:rsidRPr="005363C9">
        <w:t xml:space="preserve">podstawa prawna art. 86 ust. 5 ustawy </w:t>
      </w:r>
      <w:r w:rsidR="00A22262" w:rsidRPr="005363C9">
        <w:rPr>
          <w:rFonts w:cs="Calibri"/>
        </w:rPr>
        <w:t xml:space="preserve">z dnia 29.01.2004 r. – Prawo zamówień publicznych </w:t>
      </w:r>
    </w:p>
    <w:p w:rsidR="00FC21CA" w:rsidRPr="005363C9" w:rsidRDefault="00A22262" w:rsidP="00A22262">
      <w:pPr>
        <w:spacing w:after="0" w:line="240" w:lineRule="auto"/>
        <w:jc w:val="center"/>
      </w:pPr>
      <w:r w:rsidRPr="005363C9">
        <w:rPr>
          <w:rFonts w:cs="Calibri"/>
          <w:spacing w:val="2"/>
        </w:rPr>
        <w:t>(</w:t>
      </w:r>
      <w:r w:rsidR="00DA25F4" w:rsidRPr="005363C9">
        <w:rPr>
          <w:rFonts w:cs="Calibri"/>
        </w:rPr>
        <w:t>Dz. U. z 2018 r. poz. 1986</w:t>
      </w:r>
      <w:r w:rsidR="00F51ACB" w:rsidRPr="005363C9">
        <w:rPr>
          <w:rFonts w:cs="Calibri"/>
        </w:rPr>
        <w:t xml:space="preserve">z </w:t>
      </w:r>
      <w:proofErr w:type="spellStart"/>
      <w:r w:rsidR="00F51ACB" w:rsidRPr="005363C9">
        <w:rPr>
          <w:rFonts w:cs="Calibri"/>
        </w:rPr>
        <w:t>późn</w:t>
      </w:r>
      <w:proofErr w:type="spellEnd"/>
      <w:r w:rsidR="00F51ACB" w:rsidRPr="005363C9">
        <w:rPr>
          <w:rFonts w:cs="Calibri"/>
        </w:rPr>
        <w:t>. zm.</w:t>
      </w:r>
      <w:r w:rsidRPr="005363C9">
        <w:rPr>
          <w:rFonts w:cs="Calibri"/>
          <w:spacing w:val="2"/>
        </w:rPr>
        <w:t>)</w:t>
      </w:r>
    </w:p>
    <w:p w:rsidR="00470953" w:rsidRPr="005363C9" w:rsidRDefault="00470953" w:rsidP="005363C9">
      <w:pPr>
        <w:spacing w:after="0" w:line="240" w:lineRule="auto"/>
        <w:ind w:right="709"/>
        <w:rPr>
          <w:spacing w:val="2"/>
        </w:rPr>
      </w:pPr>
    </w:p>
    <w:p w:rsidR="00FC21CA" w:rsidRPr="005363C9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63C9">
        <w:rPr>
          <w:rFonts w:asciiTheme="minorHAnsi" w:hAnsiTheme="minorHAnsi" w:cstheme="minorHAnsi"/>
          <w:b/>
          <w:sz w:val="22"/>
          <w:szCs w:val="22"/>
          <w:u w:val="single"/>
        </w:rPr>
        <w:t xml:space="preserve">Nr postępowania </w:t>
      </w:r>
      <w:r w:rsidR="00F51ACB" w:rsidRPr="005363C9">
        <w:rPr>
          <w:rFonts w:asciiTheme="minorHAnsi" w:hAnsiTheme="minorHAnsi" w:cstheme="minorHAnsi"/>
          <w:b/>
          <w:sz w:val="22"/>
          <w:szCs w:val="22"/>
          <w:u w:val="single"/>
        </w:rPr>
        <w:t>AZP.270.20.2019</w:t>
      </w:r>
      <w:r w:rsidR="007C0FD7" w:rsidRPr="005363C9">
        <w:rPr>
          <w:rFonts w:asciiTheme="minorHAnsi" w:hAnsiTheme="minorHAnsi" w:cstheme="minorHAnsi"/>
          <w:b/>
          <w:sz w:val="22"/>
          <w:szCs w:val="22"/>
          <w:u w:val="single"/>
        </w:rPr>
        <w:t xml:space="preserve">  na dostawę </w:t>
      </w:r>
      <w:r w:rsidR="0090046A" w:rsidRPr="005363C9">
        <w:rPr>
          <w:rFonts w:asciiTheme="minorHAnsi" w:hAnsiTheme="minorHAnsi" w:cstheme="minorHAnsi"/>
          <w:b/>
          <w:sz w:val="22"/>
          <w:szCs w:val="22"/>
          <w:u w:val="single"/>
        </w:rPr>
        <w:t>materiałów konstrukcyjnych elektrycznych i elektronicznych do siedziby NCBJ</w:t>
      </w:r>
      <w:r w:rsidR="007C0FD7" w:rsidRPr="005363C9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</w:p>
    <w:p w:rsidR="00FC21CA" w:rsidRPr="005363C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</w:rPr>
      </w:pPr>
    </w:p>
    <w:p w:rsidR="00FC21CA" w:rsidRPr="005363C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</w:rPr>
      </w:pPr>
      <w:r w:rsidRPr="005363C9">
        <w:rPr>
          <w:rFonts w:asciiTheme="minorHAnsi" w:hAnsiTheme="minorHAnsi" w:cstheme="minorHAnsi"/>
          <w:color w:val="auto"/>
        </w:rPr>
        <w:t xml:space="preserve">1. </w:t>
      </w:r>
      <w:r w:rsidRPr="005363C9">
        <w:rPr>
          <w:rFonts w:asciiTheme="minorHAnsi" w:hAnsiTheme="minorHAnsi" w:cstheme="minorHAnsi"/>
        </w:rPr>
        <w:t>Na sfinansowa</w:t>
      </w:r>
      <w:r w:rsidR="0063541A" w:rsidRPr="005363C9">
        <w:rPr>
          <w:rFonts w:asciiTheme="minorHAnsi" w:hAnsiTheme="minorHAnsi" w:cstheme="minorHAnsi"/>
        </w:rPr>
        <w:t xml:space="preserve">nie ww. zamówienia publicznego </w:t>
      </w:r>
      <w:r w:rsidRPr="005363C9">
        <w:rPr>
          <w:rFonts w:asciiTheme="minorHAnsi" w:hAnsiTheme="minorHAnsi" w:cstheme="minorHAnsi"/>
        </w:rPr>
        <w:t xml:space="preserve">Narodowe Centrum Badań Jądrowych  </w:t>
      </w:r>
    </w:p>
    <w:p w:rsidR="00535277" w:rsidRPr="005363C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</w:rPr>
      </w:pPr>
      <w:r w:rsidRPr="005363C9">
        <w:rPr>
          <w:rFonts w:asciiTheme="minorHAnsi" w:hAnsiTheme="minorHAnsi" w:cstheme="minorHAnsi"/>
        </w:rPr>
        <w:t xml:space="preserve">   </w:t>
      </w:r>
      <w:r w:rsidR="007C0FD7" w:rsidRPr="005363C9">
        <w:rPr>
          <w:rFonts w:asciiTheme="minorHAnsi" w:hAnsiTheme="minorHAnsi" w:cstheme="minorHAnsi"/>
        </w:rPr>
        <w:t>zamierza przeznaczyć kwotę:</w:t>
      </w:r>
    </w:p>
    <w:p w:rsidR="007C0FD7" w:rsidRPr="005363C9" w:rsidRDefault="00DA25F4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 xml:space="preserve">Część I – </w:t>
      </w:r>
      <w:r w:rsidR="007212CD" w:rsidRPr="005363C9">
        <w:rPr>
          <w:rFonts w:asciiTheme="minorHAnsi" w:hAnsiTheme="minorHAnsi" w:cstheme="minorHAnsi"/>
          <w:b/>
        </w:rPr>
        <w:t>1 759,47</w:t>
      </w:r>
      <w:r w:rsidR="003C2AB8" w:rsidRPr="005363C9">
        <w:rPr>
          <w:rFonts w:asciiTheme="minorHAnsi" w:hAnsiTheme="minorHAnsi" w:cstheme="minorHAnsi"/>
          <w:b/>
        </w:rPr>
        <w:t xml:space="preserve"> zł</w:t>
      </w:r>
      <w:r w:rsidR="007212CD" w:rsidRPr="005363C9">
        <w:rPr>
          <w:rFonts w:asciiTheme="minorHAnsi" w:hAnsiTheme="minorHAnsi" w:cstheme="minorHAnsi"/>
          <w:b/>
        </w:rPr>
        <w:t xml:space="preserve"> brutto</w:t>
      </w:r>
    </w:p>
    <w:p w:rsidR="007C0FD7" w:rsidRPr="005363C9" w:rsidRDefault="007212CD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>Część II –  27 690, 51</w:t>
      </w:r>
      <w:r w:rsidR="003C2AB8" w:rsidRPr="005363C9">
        <w:rPr>
          <w:rFonts w:asciiTheme="minorHAnsi" w:hAnsiTheme="minorHAnsi" w:cstheme="minorHAnsi"/>
          <w:b/>
        </w:rPr>
        <w:t xml:space="preserve"> zł</w:t>
      </w:r>
      <w:r w:rsidRPr="005363C9">
        <w:rPr>
          <w:rFonts w:asciiTheme="minorHAnsi" w:hAnsiTheme="minorHAnsi" w:cstheme="minorHAnsi"/>
          <w:b/>
        </w:rPr>
        <w:t xml:space="preserve"> brutto</w:t>
      </w:r>
    </w:p>
    <w:p w:rsidR="00F51ACB" w:rsidRPr="005363C9" w:rsidRDefault="003C2AB8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 xml:space="preserve">Część III – </w:t>
      </w:r>
      <w:r w:rsidR="007212CD" w:rsidRPr="005363C9">
        <w:rPr>
          <w:rFonts w:asciiTheme="minorHAnsi" w:hAnsiTheme="minorHAnsi" w:cstheme="minorHAnsi"/>
          <w:b/>
        </w:rPr>
        <w:t>31 831,47 zł brutto</w:t>
      </w:r>
    </w:p>
    <w:p w:rsidR="003C2AB8" w:rsidRPr="005363C9" w:rsidRDefault="003C2AB8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 xml:space="preserve">Część IV – </w:t>
      </w:r>
      <w:r w:rsidR="007212CD" w:rsidRPr="005363C9">
        <w:rPr>
          <w:rFonts w:asciiTheme="minorHAnsi" w:hAnsiTheme="minorHAnsi" w:cstheme="minorHAnsi"/>
          <w:b/>
        </w:rPr>
        <w:t>22 487,40 zł brutto</w:t>
      </w:r>
    </w:p>
    <w:p w:rsidR="003C2AB8" w:rsidRPr="005363C9" w:rsidRDefault="007212CD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>Część V -  12 183,15</w:t>
      </w:r>
      <w:r w:rsidR="003C2AB8" w:rsidRPr="005363C9">
        <w:rPr>
          <w:rFonts w:asciiTheme="minorHAnsi" w:hAnsiTheme="minorHAnsi" w:cstheme="minorHAnsi"/>
          <w:b/>
        </w:rPr>
        <w:t xml:space="preserve"> zł</w:t>
      </w:r>
      <w:r w:rsidRPr="005363C9">
        <w:rPr>
          <w:rFonts w:asciiTheme="minorHAnsi" w:hAnsiTheme="minorHAnsi" w:cstheme="minorHAnsi"/>
          <w:b/>
        </w:rPr>
        <w:t xml:space="preserve"> brutto</w:t>
      </w:r>
    </w:p>
    <w:p w:rsidR="00FC21CA" w:rsidRPr="005363C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</w:rPr>
      </w:pPr>
    </w:p>
    <w:p w:rsidR="00FC21CA" w:rsidRPr="005363C9" w:rsidRDefault="00FC21CA" w:rsidP="009C62FE">
      <w:pPr>
        <w:outlineLvl w:val="0"/>
        <w:rPr>
          <w:rFonts w:asciiTheme="minorHAnsi" w:hAnsiTheme="minorHAnsi" w:cstheme="minorHAnsi"/>
        </w:rPr>
      </w:pPr>
      <w:r w:rsidRPr="005363C9">
        <w:rPr>
          <w:rFonts w:asciiTheme="minorHAnsi" w:hAnsiTheme="minorHAnsi" w:cstheme="minorHAnsi"/>
        </w:rPr>
        <w:t>2. Zestawienie złożonych ofert:</w:t>
      </w:r>
    </w:p>
    <w:tbl>
      <w:tblPr>
        <w:tblStyle w:val="Tabela-Siatka"/>
        <w:tblW w:w="14425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92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</w:tblGrid>
      <w:tr w:rsidR="00255497" w:rsidRPr="00106659" w:rsidTr="005363C9">
        <w:trPr>
          <w:trHeight w:val="645"/>
        </w:trPr>
        <w:tc>
          <w:tcPr>
            <w:tcW w:w="534" w:type="dxa"/>
            <w:vMerge w:val="restart"/>
          </w:tcPr>
          <w:p w:rsidR="00255497" w:rsidRPr="003C2AB8" w:rsidRDefault="00255497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Nr oferty</w:t>
            </w:r>
          </w:p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255497" w:rsidRPr="003C2AB8" w:rsidRDefault="00255497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126" w:type="dxa"/>
            <w:gridSpan w:val="2"/>
          </w:tcPr>
          <w:p w:rsidR="00255497" w:rsidRPr="003C2AB8" w:rsidRDefault="00255497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Część I</w:t>
            </w:r>
          </w:p>
        </w:tc>
        <w:tc>
          <w:tcPr>
            <w:tcW w:w="2410" w:type="dxa"/>
            <w:gridSpan w:val="2"/>
          </w:tcPr>
          <w:p w:rsidR="00255497" w:rsidRPr="003C2AB8" w:rsidRDefault="00255497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Część II</w:t>
            </w:r>
          </w:p>
        </w:tc>
        <w:tc>
          <w:tcPr>
            <w:tcW w:w="2268" w:type="dxa"/>
            <w:gridSpan w:val="2"/>
          </w:tcPr>
          <w:p w:rsidR="00255497" w:rsidRPr="003C2AB8" w:rsidRDefault="00255497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Cześć III</w:t>
            </w:r>
          </w:p>
        </w:tc>
        <w:tc>
          <w:tcPr>
            <w:tcW w:w="2268" w:type="dxa"/>
            <w:gridSpan w:val="2"/>
          </w:tcPr>
          <w:p w:rsidR="00255497" w:rsidRPr="003C2AB8" w:rsidRDefault="00255497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Część IV</w:t>
            </w:r>
          </w:p>
        </w:tc>
        <w:tc>
          <w:tcPr>
            <w:tcW w:w="2268" w:type="dxa"/>
            <w:gridSpan w:val="2"/>
          </w:tcPr>
          <w:p w:rsidR="00255497" w:rsidRPr="003C2AB8" w:rsidRDefault="00255497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Część V</w:t>
            </w:r>
          </w:p>
        </w:tc>
      </w:tr>
      <w:tr w:rsidR="00255497" w:rsidRPr="00106659" w:rsidTr="005363C9">
        <w:trPr>
          <w:trHeight w:val="857"/>
        </w:trPr>
        <w:tc>
          <w:tcPr>
            <w:tcW w:w="534" w:type="dxa"/>
            <w:vMerge/>
            <w:vAlign w:val="center"/>
          </w:tcPr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255497" w:rsidRPr="003C2AB8" w:rsidRDefault="00255497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5497" w:rsidRPr="003C2AB8" w:rsidRDefault="00255497" w:rsidP="00255497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Cena brutto w zł</w:t>
            </w:r>
          </w:p>
        </w:tc>
        <w:tc>
          <w:tcPr>
            <w:tcW w:w="1134" w:type="dxa"/>
          </w:tcPr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3C2AB8" w:rsidRDefault="00255497" w:rsidP="003C2AB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Gwarancja w miesiącach</w:t>
            </w:r>
          </w:p>
        </w:tc>
        <w:tc>
          <w:tcPr>
            <w:tcW w:w="1134" w:type="dxa"/>
          </w:tcPr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3C2AB8" w:rsidRDefault="00255497" w:rsidP="00947D7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Cena brutto w zł</w:t>
            </w:r>
          </w:p>
        </w:tc>
        <w:tc>
          <w:tcPr>
            <w:tcW w:w="1276" w:type="dxa"/>
            <w:vAlign w:val="center"/>
          </w:tcPr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Gwarancja w miesiącach</w:t>
            </w:r>
          </w:p>
        </w:tc>
        <w:tc>
          <w:tcPr>
            <w:tcW w:w="1134" w:type="dxa"/>
          </w:tcPr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255497" w:rsidRPr="003C2AB8" w:rsidRDefault="00255497" w:rsidP="00947D7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Cena brutto w zł</w:t>
            </w:r>
          </w:p>
        </w:tc>
        <w:tc>
          <w:tcPr>
            <w:tcW w:w="1134" w:type="dxa"/>
          </w:tcPr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3C2AB8" w:rsidRDefault="00255497" w:rsidP="003C2AB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Gwarancja w miesiącach</w:t>
            </w:r>
          </w:p>
        </w:tc>
        <w:tc>
          <w:tcPr>
            <w:tcW w:w="1134" w:type="dxa"/>
          </w:tcPr>
          <w:p w:rsidR="00255497" w:rsidRPr="003C2AB8" w:rsidRDefault="00255497" w:rsidP="0078566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255497" w:rsidRPr="003C2AB8" w:rsidRDefault="00255497" w:rsidP="0078566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Cena brutto w zł</w:t>
            </w:r>
          </w:p>
        </w:tc>
        <w:tc>
          <w:tcPr>
            <w:tcW w:w="1134" w:type="dxa"/>
          </w:tcPr>
          <w:p w:rsidR="00255497" w:rsidRPr="003C2AB8" w:rsidRDefault="00255497" w:rsidP="0078566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3C2AB8" w:rsidRDefault="00255497" w:rsidP="0078566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Gwarancja w miesiącach</w:t>
            </w:r>
          </w:p>
        </w:tc>
        <w:tc>
          <w:tcPr>
            <w:tcW w:w="1134" w:type="dxa"/>
          </w:tcPr>
          <w:p w:rsidR="00255497" w:rsidRPr="003C2AB8" w:rsidRDefault="00255497" w:rsidP="0078566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255497" w:rsidRPr="003C2AB8" w:rsidRDefault="00255497" w:rsidP="0078566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Cena brutto w zł</w:t>
            </w:r>
          </w:p>
        </w:tc>
        <w:tc>
          <w:tcPr>
            <w:tcW w:w="1134" w:type="dxa"/>
          </w:tcPr>
          <w:p w:rsidR="00255497" w:rsidRPr="003C2AB8" w:rsidRDefault="00255497" w:rsidP="0078566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3C2AB8" w:rsidRDefault="00255497" w:rsidP="0078566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Gwarancja w miesiącach</w:t>
            </w:r>
          </w:p>
        </w:tc>
      </w:tr>
      <w:tr w:rsidR="00255497" w:rsidRPr="00106659" w:rsidTr="005363C9">
        <w:trPr>
          <w:trHeight w:val="70"/>
        </w:trPr>
        <w:tc>
          <w:tcPr>
            <w:tcW w:w="534" w:type="dxa"/>
            <w:vAlign w:val="center"/>
          </w:tcPr>
          <w:p w:rsidR="00255497" w:rsidRPr="003C2AB8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:rsidR="00255497" w:rsidRPr="005363C9" w:rsidRDefault="00255497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Przedsiębiorstwo Techniczno-Handlowe NEOPTA-ELECTRONICS Sp. z o.o.</w:t>
            </w:r>
          </w:p>
          <w:p w:rsidR="00255497" w:rsidRPr="005363C9" w:rsidRDefault="005363C9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bookmarkStart w:id="0" w:name="_GoBack"/>
            <w:bookmarkEnd w:id="0"/>
            <w:r w:rsidR="00255497"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l. Włodkowica 14</w:t>
            </w:r>
          </w:p>
          <w:p w:rsidR="00255497" w:rsidRPr="005363C9" w:rsidRDefault="00255497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60-334 Poznań</w:t>
            </w:r>
          </w:p>
        </w:tc>
        <w:tc>
          <w:tcPr>
            <w:tcW w:w="992" w:type="dxa"/>
            <w:vAlign w:val="center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5497" w:rsidRPr="005363C9" w:rsidRDefault="00255497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11 375,29</w:t>
            </w:r>
          </w:p>
        </w:tc>
        <w:tc>
          <w:tcPr>
            <w:tcW w:w="1134" w:type="dxa"/>
          </w:tcPr>
          <w:p w:rsidR="00255497" w:rsidRPr="005363C9" w:rsidRDefault="00255497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255497" w:rsidRPr="00106659" w:rsidTr="005363C9">
        <w:trPr>
          <w:trHeight w:val="1215"/>
        </w:trPr>
        <w:tc>
          <w:tcPr>
            <w:tcW w:w="534" w:type="dxa"/>
            <w:vAlign w:val="center"/>
          </w:tcPr>
          <w:p w:rsidR="00255497" w:rsidRPr="005363C9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:rsidR="00255497" w:rsidRPr="005363C9" w:rsidRDefault="0025549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BALTICAD Sp. z o.o.</w:t>
            </w:r>
          </w:p>
          <w:p w:rsidR="00255497" w:rsidRPr="005363C9" w:rsidRDefault="0025549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ul. Limbowa 23</w:t>
            </w:r>
          </w:p>
          <w:p w:rsidR="00255497" w:rsidRPr="005363C9" w:rsidRDefault="0025549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80-175 Gdańsk</w:t>
            </w:r>
          </w:p>
        </w:tc>
        <w:tc>
          <w:tcPr>
            <w:tcW w:w="992" w:type="dxa"/>
            <w:vAlign w:val="center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5497" w:rsidRPr="005363C9" w:rsidRDefault="00255497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14 635,77</w:t>
            </w:r>
          </w:p>
        </w:tc>
        <w:tc>
          <w:tcPr>
            <w:tcW w:w="1134" w:type="dxa"/>
          </w:tcPr>
          <w:p w:rsidR="00255497" w:rsidRPr="005363C9" w:rsidRDefault="00255497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255497" w:rsidRPr="00106659" w:rsidTr="005363C9">
        <w:trPr>
          <w:trHeight w:val="1215"/>
        </w:trPr>
        <w:tc>
          <w:tcPr>
            <w:tcW w:w="534" w:type="dxa"/>
            <w:vAlign w:val="center"/>
          </w:tcPr>
          <w:p w:rsidR="00255497" w:rsidRPr="005363C9" w:rsidRDefault="0025549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:rsidR="00255497" w:rsidRPr="005363C9" w:rsidRDefault="0025549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PASSUS Sp. z o.o.</w:t>
            </w:r>
          </w:p>
          <w:p w:rsidR="00255497" w:rsidRPr="005363C9" w:rsidRDefault="0025549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ul. Asfaltowa 11/16</w:t>
            </w:r>
          </w:p>
          <w:p w:rsidR="00255497" w:rsidRPr="005363C9" w:rsidRDefault="0025549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02-527 Warszawa</w:t>
            </w:r>
          </w:p>
        </w:tc>
        <w:tc>
          <w:tcPr>
            <w:tcW w:w="992" w:type="dxa"/>
            <w:vAlign w:val="center"/>
          </w:tcPr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255497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5497" w:rsidRPr="005363C9" w:rsidRDefault="005363C9" w:rsidP="005363C9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5497" w:rsidRPr="005363C9" w:rsidRDefault="00255497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11 045,40</w:t>
            </w:r>
          </w:p>
        </w:tc>
        <w:tc>
          <w:tcPr>
            <w:tcW w:w="1134" w:type="dxa"/>
          </w:tcPr>
          <w:p w:rsidR="00255497" w:rsidRPr="005363C9" w:rsidRDefault="00255497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63C9" w:rsidRPr="005363C9" w:rsidRDefault="005363C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</w:tbl>
    <w:p w:rsidR="00FC21CA" w:rsidRPr="00906547" w:rsidRDefault="00FC21CA" w:rsidP="0051122E">
      <w:pPr>
        <w:rPr>
          <w:sz w:val="24"/>
          <w:szCs w:val="24"/>
        </w:rPr>
      </w:pPr>
    </w:p>
    <w:p w:rsidR="0063541A" w:rsidRPr="00906547" w:rsidRDefault="0063541A" w:rsidP="0051122E">
      <w:pPr>
        <w:rPr>
          <w:sz w:val="24"/>
          <w:szCs w:val="24"/>
        </w:rPr>
      </w:pPr>
    </w:p>
    <w:sectPr w:rsidR="0063541A" w:rsidRPr="00906547" w:rsidSect="005363C9">
      <w:pgSz w:w="16838" w:h="11906" w:orient="landscape"/>
      <w:pgMar w:top="56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EB" w:rsidRDefault="00C05CEB" w:rsidP="00CA0A5B">
      <w:pPr>
        <w:spacing w:after="0" w:line="240" w:lineRule="auto"/>
      </w:pPr>
      <w:r>
        <w:separator/>
      </w:r>
    </w:p>
  </w:endnote>
  <w:endnote w:type="continuationSeparator" w:id="0">
    <w:p w:rsidR="00C05CEB" w:rsidRDefault="00C05CEB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EB" w:rsidRDefault="00C05CEB" w:rsidP="00CA0A5B">
      <w:pPr>
        <w:spacing w:after="0" w:line="240" w:lineRule="auto"/>
      </w:pPr>
      <w:r>
        <w:separator/>
      </w:r>
    </w:p>
  </w:footnote>
  <w:footnote w:type="continuationSeparator" w:id="0">
    <w:p w:rsidR="00C05CEB" w:rsidRDefault="00C05CEB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2B2"/>
    <w:multiLevelType w:val="hybridMultilevel"/>
    <w:tmpl w:val="8856DB3E"/>
    <w:lvl w:ilvl="0" w:tplc="77DA63C2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A45F7"/>
    <w:rsid w:val="000E232B"/>
    <w:rsid w:val="000F18DE"/>
    <w:rsid w:val="000F6799"/>
    <w:rsid w:val="000F7A26"/>
    <w:rsid w:val="00106659"/>
    <w:rsid w:val="00111B09"/>
    <w:rsid w:val="001257C9"/>
    <w:rsid w:val="0014770A"/>
    <w:rsid w:val="00152605"/>
    <w:rsid w:val="0015334A"/>
    <w:rsid w:val="00175971"/>
    <w:rsid w:val="001E16B2"/>
    <w:rsid w:val="001E46CE"/>
    <w:rsid w:val="001F36FD"/>
    <w:rsid w:val="00202FF9"/>
    <w:rsid w:val="00212525"/>
    <w:rsid w:val="00232794"/>
    <w:rsid w:val="002346B2"/>
    <w:rsid w:val="00255497"/>
    <w:rsid w:val="0026216A"/>
    <w:rsid w:val="0026666F"/>
    <w:rsid w:val="002834F9"/>
    <w:rsid w:val="00291CE6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053E"/>
    <w:rsid w:val="00364006"/>
    <w:rsid w:val="003641E0"/>
    <w:rsid w:val="00366841"/>
    <w:rsid w:val="00367965"/>
    <w:rsid w:val="0037319E"/>
    <w:rsid w:val="00383665"/>
    <w:rsid w:val="00385FDC"/>
    <w:rsid w:val="003A49B2"/>
    <w:rsid w:val="003C2AB8"/>
    <w:rsid w:val="003C3DA2"/>
    <w:rsid w:val="003D0EFA"/>
    <w:rsid w:val="003D4A43"/>
    <w:rsid w:val="003E5EF2"/>
    <w:rsid w:val="003F261E"/>
    <w:rsid w:val="003F3379"/>
    <w:rsid w:val="00403A03"/>
    <w:rsid w:val="00450792"/>
    <w:rsid w:val="00453A83"/>
    <w:rsid w:val="0045482E"/>
    <w:rsid w:val="004662ED"/>
    <w:rsid w:val="00470953"/>
    <w:rsid w:val="0047352E"/>
    <w:rsid w:val="004873FD"/>
    <w:rsid w:val="004B242A"/>
    <w:rsid w:val="0051122E"/>
    <w:rsid w:val="00527807"/>
    <w:rsid w:val="00535277"/>
    <w:rsid w:val="005363C9"/>
    <w:rsid w:val="005406D3"/>
    <w:rsid w:val="00547673"/>
    <w:rsid w:val="00561324"/>
    <w:rsid w:val="0059176F"/>
    <w:rsid w:val="005B32F9"/>
    <w:rsid w:val="005E25EB"/>
    <w:rsid w:val="005E3D1D"/>
    <w:rsid w:val="0063541A"/>
    <w:rsid w:val="00651F27"/>
    <w:rsid w:val="00652CC5"/>
    <w:rsid w:val="00665D96"/>
    <w:rsid w:val="006719F4"/>
    <w:rsid w:val="00686D1E"/>
    <w:rsid w:val="006949AE"/>
    <w:rsid w:val="006A11B2"/>
    <w:rsid w:val="006A5677"/>
    <w:rsid w:val="006D3FA6"/>
    <w:rsid w:val="006D51CD"/>
    <w:rsid w:val="006F0CDB"/>
    <w:rsid w:val="00710DDC"/>
    <w:rsid w:val="007212CD"/>
    <w:rsid w:val="007319F7"/>
    <w:rsid w:val="00743F27"/>
    <w:rsid w:val="007457FC"/>
    <w:rsid w:val="00747640"/>
    <w:rsid w:val="00752A2E"/>
    <w:rsid w:val="007905FD"/>
    <w:rsid w:val="00795AA3"/>
    <w:rsid w:val="007A5F76"/>
    <w:rsid w:val="007C0FD7"/>
    <w:rsid w:val="007C1EE1"/>
    <w:rsid w:val="007C2BA3"/>
    <w:rsid w:val="007C4211"/>
    <w:rsid w:val="007F0457"/>
    <w:rsid w:val="007F35E1"/>
    <w:rsid w:val="008045BC"/>
    <w:rsid w:val="00815AA4"/>
    <w:rsid w:val="00856409"/>
    <w:rsid w:val="00862654"/>
    <w:rsid w:val="00864D66"/>
    <w:rsid w:val="00866058"/>
    <w:rsid w:val="00870FF4"/>
    <w:rsid w:val="008929BD"/>
    <w:rsid w:val="00894A61"/>
    <w:rsid w:val="008E1FCE"/>
    <w:rsid w:val="008E2094"/>
    <w:rsid w:val="008F5DED"/>
    <w:rsid w:val="0090046A"/>
    <w:rsid w:val="00906547"/>
    <w:rsid w:val="00924E6E"/>
    <w:rsid w:val="00947D75"/>
    <w:rsid w:val="00956605"/>
    <w:rsid w:val="00957427"/>
    <w:rsid w:val="00971C61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13"/>
    <w:rsid w:val="00AD52BB"/>
    <w:rsid w:val="00B050ED"/>
    <w:rsid w:val="00B06FA8"/>
    <w:rsid w:val="00B31359"/>
    <w:rsid w:val="00B967D8"/>
    <w:rsid w:val="00BD66BE"/>
    <w:rsid w:val="00BE36C9"/>
    <w:rsid w:val="00BE448D"/>
    <w:rsid w:val="00C05CEB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E6486"/>
    <w:rsid w:val="00CF5484"/>
    <w:rsid w:val="00D0799D"/>
    <w:rsid w:val="00D10852"/>
    <w:rsid w:val="00D12BEA"/>
    <w:rsid w:val="00D3568B"/>
    <w:rsid w:val="00D557DC"/>
    <w:rsid w:val="00D56A3E"/>
    <w:rsid w:val="00D75231"/>
    <w:rsid w:val="00D9159A"/>
    <w:rsid w:val="00D96FDB"/>
    <w:rsid w:val="00DA25F4"/>
    <w:rsid w:val="00DA353A"/>
    <w:rsid w:val="00DA3C51"/>
    <w:rsid w:val="00DB2CF6"/>
    <w:rsid w:val="00DD5100"/>
    <w:rsid w:val="00E02DA0"/>
    <w:rsid w:val="00E2038B"/>
    <w:rsid w:val="00E24F3F"/>
    <w:rsid w:val="00E57CDE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06CFA"/>
    <w:rsid w:val="00F20919"/>
    <w:rsid w:val="00F45E77"/>
    <w:rsid w:val="00F46A1A"/>
    <w:rsid w:val="00F515CB"/>
    <w:rsid w:val="00F51ACB"/>
    <w:rsid w:val="00F60034"/>
    <w:rsid w:val="00F70913"/>
    <w:rsid w:val="00F7625C"/>
    <w:rsid w:val="00F80725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1FD0-9ADE-4CF2-99A3-7567CB58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41</cp:revision>
  <cp:lastPrinted>2019-08-30T09:24:00Z</cp:lastPrinted>
  <dcterms:created xsi:type="dcterms:W3CDTF">2018-09-05T07:19:00Z</dcterms:created>
  <dcterms:modified xsi:type="dcterms:W3CDTF">2019-08-30T09:26:00Z</dcterms:modified>
</cp:coreProperties>
</file>