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2E" w:rsidRDefault="0080501F">
      <w:r>
        <w:rPr>
          <w:rFonts w:ascii="Calibri" w:hAnsi="Calibri" w:cs="Calibri"/>
          <w:color w:val="333333"/>
          <w:sz w:val="21"/>
          <w:szCs w:val="21"/>
        </w:rPr>
        <w:t>89a543f7-df0b-42be-90ff-b3dcbbe91e42</w:t>
      </w:r>
      <w:bookmarkStart w:id="0" w:name="_GoBack"/>
      <w:bookmarkEnd w:id="0"/>
    </w:p>
    <w:sectPr w:rsidR="009F1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1F"/>
    <w:rsid w:val="0080501F"/>
    <w:rsid w:val="009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Radomska Małgorzata</dc:creator>
  <cp:lastModifiedBy>Radomska Małgorzata</cp:lastModifiedBy>
  <cp:revision>1</cp:revision>
  <dcterms:created xsi:type="dcterms:W3CDTF">2020-06-17T12:17:00Z</dcterms:created>
  <dcterms:modified xsi:type="dcterms:W3CDTF">2020-06-17T12:18:00Z</dcterms:modified>
</cp:coreProperties>
</file>