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2" w:rsidRPr="00900E32" w:rsidRDefault="00900E32" w:rsidP="00900E32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outlineLvl w:val="4"/>
        <w:rPr>
          <w:rFonts w:ascii="Calibri" w:eastAsia="Times New Roman" w:hAnsi="Calibri" w:cs="Times New Roman"/>
          <w:b/>
          <w:bCs/>
          <w:i/>
          <w:iCs/>
          <w:lang w:val="en-US" w:eastAsia="x-none"/>
        </w:rPr>
      </w:pPr>
      <w:r w:rsidRPr="00900E32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Enclosure No.: 1 to Specification of Essentials terms of the public contract (SIWZ)</w:t>
      </w:r>
    </w:p>
    <w:p w:rsidR="00900E32" w:rsidRDefault="00900E32" w:rsidP="00900E32">
      <w:pPr>
        <w:spacing w:after="0" w:line="240" w:lineRule="auto"/>
        <w:ind w:left="708"/>
        <w:contextualSpacing/>
        <w:jc w:val="center"/>
        <w:rPr>
          <w:rFonts w:ascii="Cambria" w:eastAsia="Times New Roman" w:hAnsi="Cambria" w:cs="Times New Roman"/>
          <w:b/>
          <w:color w:val="000000" w:themeColor="text1"/>
          <w:spacing w:val="-10"/>
          <w:kern w:val="28"/>
          <w:sz w:val="28"/>
          <w:szCs w:val="28"/>
          <w:lang w:val="en-US"/>
        </w:rPr>
      </w:pPr>
    </w:p>
    <w:p w:rsidR="00FD573D" w:rsidRPr="008764C8" w:rsidRDefault="00383FF1" w:rsidP="00FD573D">
      <w:pPr>
        <w:spacing w:after="0" w:line="24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32"/>
          <w:szCs w:val="32"/>
          <w:lang w:val="en-US"/>
        </w:rPr>
      </w:pPr>
      <w:r w:rsidRPr="008764C8">
        <w:rPr>
          <w:rFonts w:eastAsia="Times New Roman" w:cstheme="minorHAnsi"/>
          <w:b/>
          <w:spacing w:val="-10"/>
          <w:kern w:val="28"/>
          <w:sz w:val="32"/>
          <w:szCs w:val="32"/>
          <w:lang w:val="en-US"/>
        </w:rPr>
        <w:t>Delivery specification – single</w:t>
      </w:r>
      <w:r w:rsidR="00FD573D" w:rsidRPr="008764C8">
        <w:rPr>
          <w:rFonts w:eastAsia="Times New Roman" w:cstheme="minorHAnsi"/>
          <w:b/>
          <w:spacing w:val="-10"/>
          <w:kern w:val="28"/>
          <w:sz w:val="32"/>
          <w:szCs w:val="32"/>
          <w:lang w:val="en-US"/>
        </w:rPr>
        <w:t>-phase Magnetron modulator</w:t>
      </w:r>
    </w:p>
    <w:p w:rsidR="00FD573D" w:rsidRPr="00383FF1" w:rsidRDefault="00FD573D" w:rsidP="00FD573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</w:pPr>
    </w:p>
    <w:p w:rsidR="00383FF1" w:rsidRPr="008764C8" w:rsidRDefault="00383FF1" w:rsidP="00383FF1">
      <w:pPr>
        <w:jc w:val="both"/>
        <w:rPr>
          <w:rFonts w:ascii="Calibri" w:hAnsi="Calibri" w:cs="Calibri"/>
          <w:color w:val="000000" w:themeColor="text1"/>
          <w:lang w:val="en-US"/>
        </w:rPr>
      </w:pPr>
      <w:r w:rsidRPr="008764C8">
        <w:rPr>
          <w:rFonts w:ascii="Calibri" w:hAnsi="Calibri" w:cs="Calibri"/>
          <w:color w:val="000000" w:themeColor="text1"/>
          <w:lang w:val="en-US"/>
        </w:rPr>
        <w:t xml:space="preserve">  The subject-matter of the public procurement is the delivery of a single-phase magnetron modulator.</w:t>
      </w:r>
    </w:p>
    <w:p w:rsidR="00383FF1" w:rsidRPr="008764C8" w:rsidRDefault="00383FF1" w:rsidP="00383FF1">
      <w:pPr>
        <w:jc w:val="both"/>
        <w:rPr>
          <w:rFonts w:ascii="Calibri" w:hAnsi="Calibri" w:cs="Calibri"/>
          <w:lang w:val="en-US"/>
        </w:rPr>
      </w:pPr>
      <w:r w:rsidRPr="008764C8">
        <w:rPr>
          <w:rFonts w:ascii="Calibri" w:hAnsi="Calibri" w:cs="Calibri"/>
          <w:lang w:val="en-US"/>
        </w:rPr>
        <w:t>Parameters of the modulator: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530"/>
        <w:gridCol w:w="2857"/>
        <w:gridCol w:w="3084"/>
      </w:tblGrid>
      <w:tr w:rsidR="00383FF1" w:rsidRPr="008764C8" w:rsidTr="00383FF1">
        <w:tc>
          <w:tcPr>
            <w:tcW w:w="8471" w:type="dxa"/>
            <w:gridSpan w:val="3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764C8">
              <w:rPr>
                <w:rFonts w:asciiTheme="minorHAnsi" w:hAnsiTheme="minorHAnsi" w:cstheme="minorHAnsi"/>
                <w:color w:val="000000" w:themeColor="text1"/>
                <w:lang w:val="en-US"/>
              </w:rPr>
              <w:t>Name, Type, Model, Producer ……………………………………..</w:t>
            </w: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Required parameters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Parameters offered</w:t>
            </w: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Microwave power in the impulse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3.1MW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Power in impulse to magnetron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6.2MW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Average power for a magnetron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1,58kW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Voltage in the pulse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 xml:space="preserve">30-52 kV 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Current in impulse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30-120A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Output voltage stability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&lt;± 2%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Flatness of the output pulse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&lt;± 2%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Frequency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0-50Hz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Pulse width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0.5-4us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The speed of voltage increase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80-120 kV / s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Communication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Ethernet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The possibility of powering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magnetron MG6090 or MG7905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Cooling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air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power supply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 xml:space="preserve">230VAC, 50Hz 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383FF1">
        <w:tc>
          <w:tcPr>
            <w:tcW w:w="8471" w:type="dxa"/>
            <w:gridSpan w:val="3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Mechanical parameters</w:t>
            </w: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Weight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&lt;140kg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764C8">
              <w:rPr>
                <w:rFonts w:asciiTheme="minorHAnsi" w:hAnsiTheme="minorHAnsi" w:cstheme="minorHAnsi"/>
                <w:lang w:val="en-US"/>
              </w:rPr>
              <w:t>WxSxG</w:t>
            </w:r>
            <w:proofErr w:type="spellEnd"/>
            <w:r w:rsidRPr="008764C8">
              <w:rPr>
                <w:rFonts w:asciiTheme="minorHAnsi" w:hAnsiTheme="minorHAnsi" w:cstheme="minorHAnsi"/>
                <w:lang w:val="en-US"/>
              </w:rPr>
              <w:t xml:space="preserve"> (not bigger than) </w:t>
            </w: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Tank Unit:</w:t>
            </w: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Pulse Unit: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764C8">
              <w:rPr>
                <w:rFonts w:asciiTheme="minorHAnsi" w:hAnsiTheme="minorHAnsi" w:cstheme="minorHAnsi"/>
                <w:color w:val="000000" w:themeColor="text1"/>
                <w:lang w:val="en-US"/>
              </w:rPr>
              <w:t>530mm x 403mm x 270mm</w:t>
            </w: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764C8">
              <w:rPr>
                <w:rFonts w:asciiTheme="minorHAnsi" w:hAnsiTheme="minorHAnsi" w:cstheme="minorHAnsi"/>
                <w:color w:val="000000" w:themeColor="text1"/>
                <w:lang w:val="en-US"/>
              </w:rPr>
              <w:t>475mm x 482mm x 310mm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3FF1" w:rsidRPr="008764C8" w:rsidTr="00FD1394">
        <w:tc>
          <w:tcPr>
            <w:tcW w:w="2530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64C8">
              <w:rPr>
                <w:rFonts w:asciiTheme="minorHAnsi" w:hAnsiTheme="minorHAnsi" w:cstheme="minorHAnsi"/>
                <w:lang w:val="en-US"/>
              </w:rPr>
              <w:t>Warranty period</w:t>
            </w:r>
          </w:p>
        </w:tc>
        <w:tc>
          <w:tcPr>
            <w:tcW w:w="2857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764C8">
              <w:rPr>
                <w:rFonts w:asciiTheme="minorHAnsi" w:hAnsiTheme="minorHAnsi" w:cstheme="minorHAnsi"/>
                <w:color w:val="000000" w:themeColor="text1"/>
                <w:lang w:val="en-US"/>
              </w:rPr>
              <w:t>12 months (minimum)</w:t>
            </w:r>
          </w:p>
        </w:tc>
        <w:tc>
          <w:tcPr>
            <w:tcW w:w="3084" w:type="dxa"/>
          </w:tcPr>
          <w:p w:rsidR="00383FF1" w:rsidRPr="008764C8" w:rsidRDefault="00383FF1" w:rsidP="0044754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83FF1" w:rsidRPr="008764C8" w:rsidRDefault="00383FF1" w:rsidP="00383FF1">
      <w:pPr>
        <w:jc w:val="both"/>
        <w:rPr>
          <w:rFonts w:cstheme="minorHAnsi"/>
          <w:lang w:val="en-US"/>
        </w:rPr>
      </w:pPr>
    </w:p>
    <w:p w:rsidR="00383FF1" w:rsidRPr="008764C8" w:rsidRDefault="00383FF1" w:rsidP="00383FF1">
      <w:pPr>
        <w:jc w:val="both"/>
        <w:rPr>
          <w:rFonts w:ascii="Calibri" w:hAnsi="Calibri" w:cs="Calibri"/>
          <w:lang w:val="en-US"/>
        </w:rPr>
      </w:pPr>
    </w:p>
    <w:p w:rsidR="00383FF1" w:rsidRPr="008764C8" w:rsidRDefault="00383FF1" w:rsidP="00FD573D">
      <w:pPr>
        <w:spacing w:after="0" w:line="240" w:lineRule="auto"/>
        <w:jc w:val="both"/>
        <w:rPr>
          <w:rFonts w:ascii="Calibri" w:eastAsia="Times New Roman" w:hAnsi="Calibri" w:cs="Calibri"/>
          <w:lang w:val="en-GB" w:eastAsia="pl-PL"/>
        </w:rPr>
      </w:pPr>
    </w:p>
    <w:sectPr w:rsidR="00383FF1" w:rsidRPr="0087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2"/>
    <w:rsid w:val="00046D14"/>
    <w:rsid w:val="00111B8C"/>
    <w:rsid w:val="0017235B"/>
    <w:rsid w:val="00231694"/>
    <w:rsid w:val="002533A3"/>
    <w:rsid w:val="00371868"/>
    <w:rsid w:val="00383FF1"/>
    <w:rsid w:val="003C110C"/>
    <w:rsid w:val="008764C8"/>
    <w:rsid w:val="00900E32"/>
    <w:rsid w:val="00B84FC9"/>
    <w:rsid w:val="00FD139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Dąbrowska Anna</cp:lastModifiedBy>
  <cp:revision>16</cp:revision>
  <dcterms:created xsi:type="dcterms:W3CDTF">2018-11-08T07:20:00Z</dcterms:created>
  <dcterms:modified xsi:type="dcterms:W3CDTF">2019-09-24T09:53:00Z</dcterms:modified>
</cp:coreProperties>
</file>