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C8" w:rsidRPr="007C4211" w:rsidRDefault="00C914C8" w:rsidP="00C44987">
      <w:pPr>
        <w:spacing w:line="309" w:lineRule="atLeast"/>
        <w:jc w:val="both"/>
        <w:rPr>
          <w:rFonts w:ascii="Calibri" w:hAnsi="Calibri"/>
          <w:color w:val="000000"/>
          <w:spacing w:val="-2"/>
          <w:sz w:val="22"/>
          <w:szCs w:val="22"/>
        </w:rPr>
      </w:pPr>
    </w:p>
    <w:p w:rsidR="00A4196E" w:rsidRPr="004C1DC3" w:rsidRDefault="00A4196E" w:rsidP="00556A48">
      <w:pPr>
        <w:tabs>
          <w:tab w:val="left" w:pos="4253"/>
        </w:tabs>
        <w:rPr>
          <w:rFonts w:ascii="Calibri" w:hAnsi="Calibri" w:cs="Calibri"/>
          <w:sz w:val="22"/>
          <w:szCs w:val="22"/>
        </w:rPr>
      </w:pPr>
      <w:r w:rsidRPr="004C1DC3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</w:p>
    <w:tbl>
      <w:tblPr>
        <w:tblW w:w="978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103"/>
        <w:gridCol w:w="4678"/>
      </w:tblGrid>
      <w:tr w:rsidR="00A4196E" w:rsidRPr="00A84268" w:rsidTr="00C914C8">
        <w:trPr>
          <w:trHeight w:val="3156"/>
        </w:trPr>
        <w:tc>
          <w:tcPr>
            <w:tcW w:w="5103" w:type="dxa"/>
          </w:tcPr>
          <w:p w:rsidR="00E80356" w:rsidRPr="00E80356" w:rsidRDefault="008B2753" w:rsidP="00A93595">
            <w:pPr>
              <w:pStyle w:val="scfbrieftext"/>
              <w:spacing w:after="120"/>
              <w:jc w:val="right"/>
              <w:rPr>
                <w:rFonts w:ascii="Calibri" w:hAnsi="Calibri" w:cs="Calibri"/>
                <w:b/>
                <w:i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i/>
                <w:szCs w:val="22"/>
                <w:u w:val="single"/>
              </w:rPr>
              <w:t>Załącznik Nr 4</w:t>
            </w:r>
            <w:r w:rsidR="00A93595" w:rsidRPr="00E80356">
              <w:rPr>
                <w:rFonts w:ascii="Calibri" w:hAnsi="Calibri" w:cs="Calibri"/>
                <w:b/>
                <w:i/>
                <w:szCs w:val="22"/>
                <w:u w:val="single"/>
              </w:rPr>
              <w:t xml:space="preserve"> do SIWZ</w:t>
            </w:r>
            <w:r w:rsidR="00E80356" w:rsidRPr="00E80356">
              <w:rPr>
                <w:rFonts w:ascii="Calibri" w:hAnsi="Calibri" w:cs="Calibri"/>
                <w:b/>
                <w:i/>
                <w:szCs w:val="22"/>
                <w:u w:val="single"/>
              </w:rPr>
              <w:t xml:space="preserve"> </w:t>
            </w:r>
          </w:p>
          <w:p w:rsidR="00A93595" w:rsidRPr="00E80356" w:rsidRDefault="00A93595" w:rsidP="00A93595">
            <w:pPr>
              <w:pStyle w:val="scfbrieftext"/>
              <w:spacing w:after="120"/>
              <w:rPr>
                <w:rFonts w:ascii="Calibri" w:hAnsi="Calibri" w:cs="Calibri"/>
                <w:b/>
                <w:szCs w:val="22"/>
                <w:u w:val="single"/>
              </w:rPr>
            </w:pPr>
          </w:p>
          <w:tbl>
            <w:tblPr>
              <w:tblW w:w="9915" w:type="dxa"/>
              <w:tblInd w:w="250" w:type="dxa"/>
              <w:tblLayout w:type="fixed"/>
              <w:tblLook w:val="00A0" w:firstRow="1" w:lastRow="0" w:firstColumn="1" w:lastColumn="0" w:noHBand="0" w:noVBand="0"/>
            </w:tblPr>
            <w:tblGrid>
              <w:gridCol w:w="5099"/>
              <w:gridCol w:w="4816"/>
            </w:tblGrid>
            <w:tr w:rsidR="00194118" w:rsidRPr="00A84268" w:rsidTr="00C914C8">
              <w:trPr>
                <w:trHeight w:val="1819"/>
              </w:trPr>
              <w:tc>
                <w:tcPr>
                  <w:tcW w:w="5099" w:type="dxa"/>
                </w:tcPr>
                <w:p w:rsidR="00583DB0" w:rsidRPr="00C758E6" w:rsidRDefault="00583DB0" w:rsidP="0090690C">
                  <w:pPr>
                    <w:pStyle w:val="scfbrieftext"/>
                    <w:spacing w:after="120"/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</w:pPr>
                </w:p>
                <w:p w:rsidR="00194118" w:rsidRDefault="00194118" w:rsidP="00C914C8">
                  <w:pPr>
                    <w:pStyle w:val="scfbrieftext"/>
                    <w:spacing w:after="120"/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</w:pPr>
                  <w:r w:rsidRPr="00C758E6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>ISTOTNE POSTNOWIENIA UMOWY Nr  AZP.271…</w:t>
                  </w:r>
                  <w:r w:rsidR="00DE69E7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>….</w:t>
                  </w:r>
                  <w:r w:rsidR="006B7B73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>.2019</w:t>
                  </w:r>
                  <w:r w:rsidR="00527788"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  <w:t>.ZP</w:t>
                  </w:r>
                </w:p>
                <w:p w:rsidR="00C914C8" w:rsidRDefault="00C914C8" w:rsidP="00C914C8">
                  <w:pPr>
                    <w:pStyle w:val="scfbrieftext"/>
                    <w:spacing w:after="120"/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</w:pPr>
                </w:p>
                <w:p w:rsidR="00C914C8" w:rsidRPr="00C914C8" w:rsidRDefault="00C914C8" w:rsidP="00C914C8">
                  <w:pPr>
                    <w:pStyle w:val="scfbrieftext"/>
                    <w:spacing w:after="120"/>
                    <w:rPr>
                      <w:rFonts w:ascii="Calibri" w:hAnsi="Calibri" w:cs="Calibri"/>
                      <w:b/>
                      <w:color w:val="000000" w:themeColor="text1"/>
                      <w:szCs w:val="22"/>
                      <w:u w:val="single"/>
                    </w:rPr>
                  </w:pPr>
                  <w:r w:rsidRPr="00A40625">
                    <w:rPr>
                      <w:rFonts w:ascii="Calibri" w:hAnsi="Calibri"/>
                      <w:i/>
                      <w:color w:val="000000"/>
                      <w:spacing w:val="-2"/>
                      <w:sz w:val="16"/>
                      <w:szCs w:val="16"/>
                    </w:rPr>
                    <w:t xml:space="preserve">finansowana w ramach  projektu „Utworzenie centrum informatyczno-wdrożeniowego przemysłowych technik radiacyjnych </w:t>
                  </w:r>
                  <w:proofErr w:type="spellStart"/>
                  <w:r w:rsidRPr="00A40625">
                    <w:rPr>
                      <w:rFonts w:ascii="Calibri" w:hAnsi="Calibri"/>
                      <w:i/>
                      <w:color w:val="000000"/>
                      <w:spacing w:val="-2"/>
                      <w:sz w:val="16"/>
                      <w:szCs w:val="16"/>
                    </w:rPr>
                    <w:t>CentriX</w:t>
                  </w:r>
                  <w:proofErr w:type="spellEnd"/>
                  <w:r w:rsidRPr="00A40625">
                    <w:rPr>
                      <w:rFonts w:ascii="Calibri" w:hAnsi="Calibri"/>
                      <w:i/>
                      <w:color w:val="000000"/>
                      <w:spacing w:val="-2"/>
                      <w:sz w:val="16"/>
                      <w:szCs w:val="16"/>
                    </w:rPr>
                    <w:t>”</w:t>
                  </w:r>
                </w:p>
              </w:tc>
              <w:tc>
                <w:tcPr>
                  <w:tcW w:w="4816" w:type="dxa"/>
                </w:tcPr>
                <w:p w:rsidR="00194118" w:rsidRPr="00A84268" w:rsidRDefault="00194118">
                  <w:pPr>
                    <w:ind w:right="72"/>
                    <w:jc w:val="right"/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</w:pPr>
                  <w:r w:rsidRPr="00A84268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  <w:t>Enclosure No.: 5</w:t>
                  </w:r>
                </w:p>
                <w:p w:rsidR="00194118" w:rsidRPr="00A84268" w:rsidRDefault="00194118">
                  <w:pPr>
                    <w:ind w:right="72"/>
                    <w:jc w:val="right"/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</w:pPr>
                  <w:r w:rsidRPr="00A84268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  <w:t xml:space="preserve"> to Specification of Essentials </w:t>
                  </w:r>
                </w:p>
                <w:p w:rsidR="00194118" w:rsidRPr="00A84268" w:rsidRDefault="00194118">
                  <w:pPr>
                    <w:ind w:right="72"/>
                    <w:jc w:val="right"/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</w:pPr>
                  <w:r w:rsidRPr="00A84268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  <w:t>terms of the public contract (SIWZ)</w:t>
                  </w:r>
                </w:p>
                <w:p w:rsidR="00194118" w:rsidRPr="00A84268" w:rsidRDefault="00194118">
                  <w:pPr>
                    <w:spacing w:after="120"/>
                    <w:ind w:right="72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val="en-GB"/>
                    </w:rPr>
                  </w:pPr>
                </w:p>
                <w:p w:rsidR="00194118" w:rsidRPr="00A84268" w:rsidRDefault="00194118">
                  <w:pPr>
                    <w:spacing w:after="120"/>
                    <w:ind w:right="72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val="en-GB"/>
                    </w:rPr>
                  </w:pPr>
                </w:p>
                <w:p w:rsidR="00194118" w:rsidRPr="00A84268" w:rsidRDefault="00194118">
                  <w:pPr>
                    <w:spacing w:after="120"/>
                    <w:ind w:right="72"/>
                    <w:jc w:val="center"/>
                    <w:rPr>
                      <w:rFonts w:ascii="Calibri" w:hAnsi="Calibri" w:cs="Calibri"/>
                      <w:b/>
                      <w:u w:val="single"/>
                      <w:lang w:val="en-GB"/>
                    </w:rPr>
                  </w:pPr>
                  <w:r w:rsidRPr="00A84268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val="en-GB"/>
                    </w:rPr>
                    <w:t>ESSENTIAL PROVISIONS OF THE CONTRACT number AZP.271….2018</w:t>
                  </w:r>
                </w:p>
                <w:p w:rsidR="00194118" w:rsidRPr="00A84268" w:rsidRDefault="00194118">
                  <w:pPr>
                    <w:spacing w:after="120"/>
                    <w:rPr>
                      <w:rFonts w:ascii="Calibri" w:hAnsi="Calibri" w:cs="Calibri"/>
                      <w:b/>
                      <w:u w:val="single"/>
                      <w:lang w:val="en-GB"/>
                    </w:rPr>
                  </w:pPr>
                </w:p>
              </w:tc>
            </w:tr>
          </w:tbl>
          <w:p w:rsidR="00A4196E" w:rsidRPr="00E80356" w:rsidRDefault="00A4196E" w:rsidP="00A0609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678" w:type="dxa"/>
          </w:tcPr>
          <w:p w:rsidR="00A93595" w:rsidRPr="00A84268" w:rsidRDefault="008B2753" w:rsidP="00A93595">
            <w:pPr>
              <w:ind w:right="72"/>
              <w:jc w:val="right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  <w:t>Enclosure No.: 4</w:t>
            </w:r>
          </w:p>
          <w:p w:rsidR="00B969A3" w:rsidRPr="00A84268" w:rsidRDefault="00A93595" w:rsidP="00A93595">
            <w:pPr>
              <w:ind w:right="72"/>
              <w:jc w:val="right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</w:pPr>
            <w:r w:rsidRPr="00A84268"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  <w:t xml:space="preserve"> to Specification of Essentials </w:t>
            </w:r>
          </w:p>
          <w:p w:rsidR="00F536B8" w:rsidRPr="00A84268" w:rsidRDefault="00A93595" w:rsidP="00A93595">
            <w:pPr>
              <w:ind w:right="72"/>
              <w:jc w:val="right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</w:pPr>
            <w:r w:rsidRPr="00A84268"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GB"/>
              </w:rPr>
              <w:t>terms of the public contract (SIWZ)</w:t>
            </w:r>
          </w:p>
          <w:p w:rsidR="00194118" w:rsidRPr="00A84268" w:rsidRDefault="00194118" w:rsidP="0090690C">
            <w:pPr>
              <w:spacing w:after="120"/>
              <w:ind w:right="72"/>
              <w:rPr>
                <w:rFonts w:ascii="Calibri" w:hAnsi="Calibri" w:cs="Calibri"/>
                <w:b/>
                <w:u w:val="single"/>
                <w:lang w:val="en-GB"/>
              </w:rPr>
            </w:pPr>
          </w:p>
          <w:p w:rsidR="00194118" w:rsidRPr="00A84268" w:rsidRDefault="00194118" w:rsidP="00194118">
            <w:pPr>
              <w:spacing w:after="120"/>
              <w:ind w:right="72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  <w:lang w:val="en-GB"/>
              </w:rPr>
            </w:pPr>
            <w:r w:rsidRPr="00A84268">
              <w:rPr>
                <w:rFonts w:ascii="Calibri" w:hAnsi="Calibri" w:cs="Calibri"/>
                <w:b/>
                <w:color w:val="000000" w:themeColor="text1"/>
                <w:u w:val="single"/>
                <w:lang w:val="en-GB"/>
              </w:rPr>
              <w:t>ESSENTIAL PROVISIONS OF THE CONTRACT</w:t>
            </w:r>
          </w:p>
          <w:p w:rsidR="00194118" w:rsidRPr="00A84268" w:rsidRDefault="00194118" w:rsidP="00194118">
            <w:pPr>
              <w:pStyle w:val="scfbrieftext"/>
              <w:spacing w:after="120"/>
              <w:rPr>
                <w:rFonts w:ascii="Calibri" w:hAnsi="Calibri" w:cs="Calibri"/>
                <w:b/>
                <w:color w:val="000000" w:themeColor="text1"/>
                <w:szCs w:val="22"/>
                <w:u w:val="single"/>
                <w:lang w:val="en-GB"/>
              </w:rPr>
            </w:pPr>
            <w:proofErr w:type="spellStart"/>
            <w:r w:rsidRPr="00A84268">
              <w:rPr>
                <w:rFonts w:ascii="Calibri" w:hAnsi="Calibri" w:cs="Calibri"/>
                <w:b/>
                <w:color w:val="000000" w:themeColor="text1"/>
                <w:szCs w:val="22"/>
                <w:u w:val="single"/>
                <w:lang w:val="en-GB"/>
              </w:rPr>
              <w:t>Nr</w:t>
            </w:r>
            <w:proofErr w:type="spellEnd"/>
            <w:r w:rsidRPr="00A84268">
              <w:rPr>
                <w:rFonts w:ascii="Calibri" w:hAnsi="Calibri" w:cs="Calibri"/>
                <w:b/>
                <w:color w:val="000000" w:themeColor="text1"/>
                <w:szCs w:val="22"/>
                <w:u w:val="single"/>
                <w:lang w:val="en-GB"/>
              </w:rPr>
              <w:t xml:space="preserve">  AZP.271…</w:t>
            </w:r>
            <w:r w:rsidR="00DE69E7" w:rsidRPr="00A84268">
              <w:rPr>
                <w:rFonts w:ascii="Calibri" w:hAnsi="Calibri" w:cs="Calibri"/>
                <w:b/>
                <w:color w:val="000000" w:themeColor="text1"/>
                <w:szCs w:val="22"/>
                <w:u w:val="single"/>
                <w:lang w:val="en-GB"/>
              </w:rPr>
              <w:t>…..</w:t>
            </w:r>
            <w:r w:rsidR="006B7B73" w:rsidRPr="00A84268">
              <w:rPr>
                <w:rFonts w:ascii="Calibri" w:hAnsi="Calibri" w:cs="Calibri"/>
                <w:b/>
                <w:color w:val="000000" w:themeColor="text1"/>
                <w:szCs w:val="22"/>
                <w:u w:val="single"/>
                <w:lang w:val="en-GB"/>
              </w:rPr>
              <w:t>2019</w:t>
            </w:r>
            <w:r w:rsidR="00527788" w:rsidRPr="00A84268">
              <w:rPr>
                <w:rFonts w:ascii="Calibri" w:hAnsi="Calibri" w:cs="Calibri"/>
                <w:b/>
                <w:color w:val="000000" w:themeColor="text1"/>
                <w:szCs w:val="22"/>
                <w:u w:val="single"/>
                <w:lang w:val="en-GB"/>
              </w:rPr>
              <w:t>.ZP</w:t>
            </w:r>
          </w:p>
          <w:p w:rsidR="00C914C8" w:rsidRDefault="00C914C8" w:rsidP="006F2F96">
            <w:pPr>
              <w:rPr>
                <w:i/>
                <w:iCs/>
                <w:color w:val="1F497D"/>
                <w:sz w:val="18"/>
                <w:szCs w:val="18"/>
                <w:lang w:val="en-US"/>
              </w:rPr>
            </w:pPr>
          </w:p>
          <w:p w:rsidR="006F2F96" w:rsidRPr="006F2F96" w:rsidRDefault="00A06097" w:rsidP="006F2F96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  <w:lang w:val="en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  <w:lang w:val="en-US"/>
              </w:rPr>
              <w:t>Financed under the project “</w:t>
            </w:r>
            <w:r w:rsidR="006F2F96" w:rsidRPr="006F2F9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Establishment </w:t>
            </w:r>
            <w:r w:rsidR="006F2F96" w:rsidRPr="006F2F9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  <w:lang w:val="en"/>
              </w:rPr>
              <w:t xml:space="preserve">of Innovation and Implementation Centre for Industrial Radiation Techniques </w:t>
            </w:r>
            <w:proofErr w:type="spellStart"/>
            <w:r w:rsidR="006F2F96" w:rsidRPr="006F2F9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  <w:lang w:val="en"/>
              </w:rPr>
              <w:t>CentriX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  <w:lang w:val="en"/>
              </w:rPr>
              <w:t>”</w:t>
            </w:r>
            <w:r w:rsidR="006F2F96" w:rsidRPr="006F2F9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  <w:lang w:val="en"/>
              </w:rPr>
              <w:t>.</w:t>
            </w:r>
          </w:p>
          <w:p w:rsidR="00194118" w:rsidRPr="00A84268" w:rsidRDefault="00194118" w:rsidP="00C914C8">
            <w:pPr>
              <w:spacing w:after="120"/>
              <w:ind w:right="72"/>
              <w:rPr>
                <w:rFonts w:ascii="Calibri" w:hAnsi="Calibri" w:cs="Calibri"/>
                <w:b/>
                <w:u w:val="single"/>
                <w:lang w:val="en-GB"/>
              </w:rPr>
            </w:pPr>
          </w:p>
        </w:tc>
      </w:tr>
      <w:tr w:rsidR="00A4196E" w:rsidRPr="004C1DC3" w:rsidTr="00C914C8">
        <w:tc>
          <w:tcPr>
            <w:tcW w:w="5103" w:type="dxa"/>
          </w:tcPr>
          <w:p w:rsidR="00A4196E" w:rsidRPr="004C1DC3" w:rsidRDefault="00A4196E" w:rsidP="00627F60">
            <w:pPr>
              <w:spacing w:after="12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W dniu      </w:t>
            </w:r>
            <w:r w:rsidR="003715D1" w:rsidRPr="004C1DC3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>201</w:t>
            </w:r>
            <w:r w:rsidR="006B7B73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 w Otwocku  zawarto umowę pomiędzy: 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Narodowym Centrum Badań Jądrowych  NIP 532-010-01-25 z siedzibą w 05-400 Otwock, ul. Andrzeja </w:t>
            </w:r>
            <w:proofErr w:type="spellStart"/>
            <w:r w:rsidRPr="004C1DC3">
              <w:rPr>
                <w:rFonts w:ascii="Calibri" w:hAnsi="Calibri" w:cs="Calibri"/>
                <w:b/>
                <w:sz w:val="22"/>
                <w:szCs w:val="22"/>
              </w:rPr>
              <w:t>Sołtana</w:t>
            </w:r>
            <w:proofErr w:type="spellEnd"/>
            <w:r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 7, Polska 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zwanym w treści umowy 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>Zamawiającym</w:t>
            </w:r>
            <w:r w:rsidRPr="004C1DC3">
              <w:rPr>
                <w:rFonts w:ascii="Calibri" w:hAnsi="Calibri" w:cs="Calibri"/>
                <w:sz w:val="22"/>
                <w:szCs w:val="22"/>
              </w:rPr>
              <w:t xml:space="preserve"> w imieniu  którego działa: </w:t>
            </w:r>
          </w:p>
          <w:p w:rsidR="00A4196E" w:rsidRPr="004C1DC3" w:rsidRDefault="00A4196E" w:rsidP="00627F60">
            <w:pPr>
              <w:tabs>
                <w:tab w:val="right" w:pos="4384"/>
              </w:tabs>
              <w:spacing w:line="264" w:lineRule="auto"/>
              <w:jc w:val="both"/>
              <w:rPr>
                <w:rFonts w:ascii="Calibri" w:hAnsi="Calibri" w:cs="Calibri"/>
                <w:u w:val="single"/>
              </w:rPr>
            </w:pPr>
          </w:p>
          <w:p w:rsidR="00582FE5" w:rsidRDefault="00A4196E" w:rsidP="00627F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a oferentem wybranym w wyniku udzielenia zamówienia publicznego w trybie </w:t>
            </w:r>
            <w:r w:rsidR="00A93595">
              <w:rPr>
                <w:rFonts w:ascii="Calibri" w:hAnsi="Calibri" w:cs="Calibri"/>
                <w:sz w:val="22"/>
                <w:szCs w:val="22"/>
              </w:rPr>
              <w:t xml:space="preserve">przetargu nieograniczonego </w:t>
            </w:r>
            <w:r w:rsidR="00A93595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……………………………………………………………………</w:t>
            </w:r>
            <w:r w:rsidRPr="004C1DC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83637">
              <w:rPr>
                <w:rFonts w:ascii="Calibri" w:hAnsi="Calibri" w:cs="Calibri"/>
                <w:b/>
                <w:sz w:val="22"/>
                <w:szCs w:val="22"/>
              </w:rPr>
              <w:t>……….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 xml:space="preserve"> zwanym w treści umowy Wykonawcą, w imieniu którego działa 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</w:p>
          <w:p w:rsidR="00A4196E" w:rsidRPr="004C1DC3" w:rsidRDefault="00A4196E" w:rsidP="00627F60">
            <w:pPr>
              <w:spacing w:after="12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o  następującej treści:</w:t>
            </w:r>
          </w:p>
        </w:tc>
        <w:tc>
          <w:tcPr>
            <w:tcW w:w="4678" w:type="dxa"/>
          </w:tcPr>
          <w:p w:rsidR="00A4196E" w:rsidRPr="004C1DC3" w:rsidRDefault="00A4196E" w:rsidP="00627F60">
            <w:pPr>
              <w:spacing w:after="120"/>
              <w:ind w:right="72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On </w:t>
            </w:r>
            <w:r w:rsidR="00AC1FBC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</w:t>
            </w:r>
            <w:r w:rsidR="0017405C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</w:t>
            </w:r>
            <w:r w:rsidR="00627F60"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17405C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201</w:t>
            </w:r>
            <w:r w:rsidR="006B7B7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</w:t>
            </w:r>
            <w:r w:rsidR="0017405C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 </w:t>
            </w:r>
            <w:proofErr w:type="spellStart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Otwock</w:t>
            </w:r>
            <w:proofErr w:type="spellEnd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the contract was concluded between: </w:t>
            </w:r>
          </w:p>
          <w:p w:rsidR="00AA608E" w:rsidRPr="00E02A65" w:rsidRDefault="00A4196E" w:rsidP="00AA608E">
            <w:pPr>
              <w:ind w:left="34" w:right="7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National Centre for Nuclear Research NIP Number 532-010-01-25 with </w:t>
            </w:r>
            <w:r w:rsidRPr="005F77F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the </w:t>
            </w:r>
            <w:r w:rsidR="003601E1" w:rsidRPr="005F77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registere</w:t>
            </w:r>
            <w:bookmarkStart w:id="0" w:name="_GoBack"/>
            <w:r w:rsidR="003601E1" w:rsidRPr="002C47C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</w:t>
            </w:r>
            <w:r w:rsidR="003601E1" w:rsidRPr="002C47C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bookmarkEnd w:id="0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seat in 05-400 </w:t>
            </w:r>
            <w:proofErr w:type="spellStart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Otwock</w:t>
            </w:r>
            <w:proofErr w:type="spellEnd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, A. </w:t>
            </w:r>
            <w:proofErr w:type="spellStart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Sołtana</w:t>
            </w:r>
            <w:proofErr w:type="spellEnd"/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7, Poland </w:t>
            </w:r>
            <w:r w:rsidRPr="004C1DC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called in the contract terms </w:t>
            </w:r>
            <w:r w:rsidRPr="004C1D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The </w:t>
            </w:r>
            <w:proofErr w:type="spellStart"/>
            <w:r w:rsidR="00E26D4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Orderer</w:t>
            </w:r>
            <w:proofErr w:type="spellEnd"/>
            <w:r w:rsidRPr="00E02A6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AA608E" w:rsidRPr="00E02A65">
              <w:rPr>
                <w:rFonts w:ascii="Calibri" w:hAnsi="Calibri" w:cs="Calibri"/>
                <w:sz w:val="22"/>
                <w:szCs w:val="22"/>
                <w:lang w:val="en-US"/>
              </w:rPr>
              <w:t>on behalf of which t</w:t>
            </w:r>
            <w:r w:rsidR="00E02A65" w:rsidRPr="00E02A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he following person is acting: </w:t>
            </w:r>
          </w:p>
          <w:p w:rsidR="00A4196E" w:rsidRPr="004C1DC3" w:rsidRDefault="00A4196E" w:rsidP="00627F60">
            <w:pPr>
              <w:tabs>
                <w:tab w:val="right" w:pos="4384"/>
              </w:tabs>
              <w:spacing w:line="264" w:lineRule="auto"/>
              <w:jc w:val="both"/>
              <w:rPr>
                <w:rFonts w:ascii="Calibri" w:hAnsi="Calibri" w:cs="Calibri"/>
                <w:u w:val="single"/>
                <w:lang w:val="en-GB"/>
              </w:rPr>
            </w:pPr>
          </w:p>
          <w:p w:rsidR="00582FE5" w:rsidRDefault="00A4196E" w:rsidP="00627F6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and the bidder chosen as a result of being awarded a </w:t>
            </w:r>
            <w:r w:rsidR="00A93595" w:rsidRPr="00A84268">
              <w:rPr>
                <w:rFonts w:ascii="Calibri" w:hAnsi="Calibri" w:cs="Calibri"/>
                <w:sz w:val="22"/>
                <w:szCs w:val="22"/>
                <w:lang w:val="en-GB"/>
              </w:rPr>
              <w:t>open tender</w:t>
            </w:r>
            <w:r w:rsidR="00A93595" w:rsidRPr="00A84268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public procurement </w:t>
            </w:r>
            <w:r w:rsidR="00D8363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…………………………………………………………………………….</w:t>
            </w:r>
          </w:p>
          <w:p w:rsidR="00A4196E" w:rsidRPr="004C1DC3" w:rsidRDefault="00A4196E" w:rsidP="00627F60">
            <w:pPr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called in the contract terms The Contractor on behalf of which the following person is acting: </w:t>
            </w:r>
          </w:p>
          <w:p w:rsidR="00442FD7" w:rsidRPr="004C1DC3" w:rsidRDefault="00442FD7" w:rsidP="00627F60">
            <w:pPr>
              <w:spacing w:after="120"/>
              <w:ind w:right="7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………………………………………..</w:t>
            </w:r>
          </w:p>
          <w:p w:rsidR="00A4196E" w:rsidRPr="00EF46CE" w:rsidRDefault="00A4196E" w:rsidP="00EF46CE">
            <w:pPr>
              <w:spacing w:after="120"/>
              <w:ind w:right="72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of the following content:</w:t>
            </w:r>
          </w:p>
        </w:tc>
      </w:tr>
      <w:tr w:rsidR="00A4196E" w:rsidRPr="00A84268" w:rsidTr="00C914C8">
        <w:trPr>
          <w:trHeight w:val="2703"/>
        </w:trPr>
        <w:tc>
          <w:tcPr>
            <w:tcW w:w="5103" w:type="dxa"/>
          </w:tcPr>
          <w:p w:rsidR="00A4196E" w:rsidRPr="003E18E6" w:rsidRDefault="00A4196E" w:rsidP="00627F60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3E18E6">
              <w:rPr>
                <w:rFonts w:ascii="Calibri" w:hAnsi="Calibri" w:cs="Calibri"/>
                <w:szCs w:val="22"/>
              </w:rPr>
              <w:t>§ 1</w:t>
            </w:r>
          </w:p>
          <w:p w:rsidR="00A4196E" w:rsidRPr="003E18E6" w:rsidRDefault="00A4196E" w:rsidP="00627F60">
            <w:pPr>
              <w:pStyle w:val="scfbrieftext"/>
              <w:spacing w:after="120"/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3E18E6">
              <w:rPr>
                <w:rFonts w:ascii="Calibri" w:hAnsi="Calibri" w:cs="Calibri"/>
                <w:szCs w:val="22"/>
                <w:u w:val="single"/>
              </w:rPr>
              <w:t xml:space="preserve">Przedmiot umowy i warunki realizacji </w:t>
            </w:r>
          </w:p>
          <w:p w:rsidR="002A5100" w:rsidRPr="003E18E6" w:rsidRDefault="002A5100" w:rsidP="00627F60">
            <w:pPr>
              <w:pStyle w:val="scfbrieftext"/>
              <w:spacing w:after="120"/>
              <w:jc w:val="both"/>
              <w:rPr>
                <w:rFonts w:ascii="Calibri" w:hAnsi="Calibri" w:cs="Calibri"/>
                <w:szCs w:val="22"/>
                <w:u w:val="single"/>
              </w:rPr>
            </w:pPr>
          </w:p>
          <w:p w:rsidR="00532FD6" w:rsidRDefault="00A4196E" w:rsidP="00532FD6">
            <w:pPr>
              <w:numPr>
                <w:ilvl w:val="0"/>
                <w:numId w:val="30"/>
              </w:numPr>
              <w:shd w:val="clear" w:color="auto" w:fill="FFFFFF"/>
              <w:adjustRightInd w:val="0"/>
              <w:spacing w:after="120"/>
              <w:ind w:left="284" w:right="557" w:hanging="28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F1990">
              <w:rPr>
                <w:rFonts w:ascii="Calibri" w:hAnsi="Calibri" w:cs="Calibri"/>
                <w:sz w:val="22"/>
                <w:szCs w:val="22"/>
              </w:rPr>
              <w:t xml:space="preserve">Przedmiotem umowy jest </w:t>
            </w:r>
            <w:r w:rsidR="006D1CD4" w:rsidRPr="006B7B73">
              <w:rPr>
                <w:rFonts w:ascii="Calibri" w:hAnsi="Calibri"/>
                <w:b/>
                <w:sz w:val="22"/>
                <w:szCs w:val="22"/>
                <w:lang w:eastAsia="ar-SA"/>
              </w:rPr>
              <w:t>d</w:t>
            </w:r>
            <w:r w:rsidR="006D1CD4" w:rsidRPr="006B7B73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ostawa</w:t>
            </w:r>
            <w:r w:rsidR="006D1CD4" w:rsidRPr="006B7B73">
              <w:rPr>
                <w:rFonts w:ascii="Calibri" w:hAnsi="Calibri"/>
                <w:b/>
                <w:bCs/>
                <w:spacing w:val="-2"/>
                <w:sz w:val="22"/>
                <w:szCs w:val="32"/>
              </w:rPr>
              <w:t xml:space="preserve"> </w:t>
            </w:r>
            <w:r w:rsidR="006B7B73" w:rsidRPr="006B7B73">
              <w:rPr>
                <w:rFonts w:ascii="Calibri" w:hAnsi="Calibri" w:cs="Calibri"/>
                <w:b/>
                <w:sz w:val="22"/>
                <w:szCs w:val="22"/>
              </w:rPr>
              <w:t xml:space="preserve">modulatora klistronu z klistronem </w:t>
            </w:r>
            <w:r w:rsidR="005D22A5">
              <w:rPr>
                <w:rFonts w:ascii="Calibri" w:hAnsi="Calibri" w:cs="Calibri"/>
                <w:b/>
                <w:sz w:val="22"/>
                <w:szCs w:val="22"/>
              </w:rPr>
              <w:t>i </w:t>
            </w:r>
            <w:r w:rsidR="006B7B73" w:rsidRPr="006B7B73">
              <w:rPr>
                <w:rFonts w:ascii="Calibri" w:hAnsi="Calibri" w:cs="Calibri"/>
                <w:b/>
                <w:sz w:val="22"/>
                <w:szCs w:val="22"/>
              </w:rPr>
              <w:t>akcesoriami</w:t>
            </w:r>
            <w:r w:rsidR="003E5979" w:rsidRPr="006B7B73">
              <w:rPr>
                <w:rFonts w:ascii="Calibri" w:hAnsi="Calibri"/>
                <w:b/>
                <w:bCs/>
                <w:spacing w:val="-2"/>
                <w:sz w:val="22"/>
                <w:szCs w:val="32"/>
              </w:rPr>
              <w:t xml:space="preserve"> </w:t>
            </w:r>
            <w:r w:rsidR="00532FD6" w:rsidRPr="006B7B73">
              <w:rPr>
                <w:rFonts w:ascii="Calibri" w:hAnsi="Calibri"/>
                <w:b/>
                <w:sz w:val="22"/>
                <w:szCs w:val="22"/>
              </w:rPr>
              <w:t>do Narodowego Ce</w:t>
            </w:r>
            <w:r w:rsidR="00527788" w:rsidRPr="006B7B73">
              <w:rPr>
                <w:rFonts w:ascii="Calibri" w:hAnsi="Calibri"/>
                <w:b/>
                <w:sz w:val="22"/>
                <w:szCs w:val="22"/>
              </w:rPr>
              <w:t xml:space="preserve">ntrum Badań Jądrowych </w:t>
            </w:r>
            <w:r w:rsidR="00371F4B">
              <w:rPr>
                <w:rFonts w:ascii="Calibri" w:hAnsi="Calibri"/>
                <w:b/>
                <w:sz w:val="22"/>
                <w:szCs w:val="22"/>
              </w:rPr>
              <w:t>oraz uruchomienie klistronu</w:t>
            </w:r>
            <w:r w:rsidR="001C7DEE" w:rsidRPr="006B7B73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1C7DEE" w:rsidRPr="001C7DEE" w:rsidRDefault="001C7DEE" w:rsidP="001C7DEE">
            <w:pPr>
              <w:pStyle w:val="Akapitzlist"/>
              <w:numPr>
                <w:ilvl w:val="0"/>
                <w:numId w:val="30"/>
              </w:numPr>
              <w:autoSpaceDE w:val="0"/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 w:rsidRPr="001C7DEE">
              <w:rPr>
                <w:rFonts w:ascii="Calibri" w:hAnsi="Calibri" w:cs="Calibri"/>
                <w:sz w:val="22"/>
                <w:szCs w:val="22"/>
              </w:rPr>
              <w:t>Szczegółowy wykaz oraz parametry przedmiotu umowy określa  załącznik nr 1 do niniejszej umowy.</w:t>
            </w:r>
          </w:p>
          <w:p w:rsidR="00A4196E" w:rsidRPr="000E5C14" w:rsidRDefault="00A4196E" w:rsidP="00DE69E7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</w:tcPr>
          <w:p w:rsidR="00A4196E" w:rsidRPr="003E18E6" w:rsidRDefault="00A4196E" w:rsidP="00627F60">
            <w:pPr>
              <w:spacing w:after="120"/>
              <w:ind w:right="7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E18E6">
              <w:rPr>
                <w:rFonts w:ascii="Calibri" w:hAnsi="Calibri" w:cs="Calibri"/>
                <w:sz w:val="22"/>
                <w:szCs w:val="22"/>
                <w:lang w:val="en-US"/>
              </w:rPr>
              <w:t>§ 1</w:t>
            </w:r>
          </w:p>
          <w:p w:rsidR="00A4196E" w:rsidRPr="003E18E6" w:rsidRDefault="00A4196E" w:rsidP="00627F60">
            <w:pPr>
              <w:spacing w:after="120"/>
              <w:ind w:right="74"/>
              <w:jc w:val="both"/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</w:pPr>
            <w:r w:rsidRPr="003E18E6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Subject-matter of the contract and realization conditions</w:t>
            </w:r>
          </w:p>
          <w:p w:rsidR="00B6472B" w:rsidRPr="00021C63" w:rsidRDefault="00556A48" w:rsidP="00556A48">
            <w:pPr>
              <w:pStyle w:val="Akapitzlist"/>
              <w:numPr>
                <w:ilvl w:val="2"/>
                <w:numId w:val="24"/>
              </w:numPr>
              <w:tabs>
                <w:tab w:val="num" w:pos="459"/>
              </w:tabs>
              <w:ind w:left="34" w:firstLine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="00A4196E" w:rsidRPr="00021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he subject-matter of the contract is the </w:t>
            </w:r>
            <w:r w:rsidR="00A93595" w:rsidRPr="00021C6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delivery</w:t>
            </w:r>
            <w:r w:rsidR="008433D7" w:rsidRPr="00021C63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of </w:t>
            </w:r>
            <w:r w:rsidR="005D22A5" w:rsidRPr="00021C6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modulator of klystron</w:t>
            </w:r>
            <w:r w:rsidR="00B6472B" w:rsidRPr="00021C6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5D22A5" w:rsidRPr="00021C6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with klystron and</w:t>
            </w:r>
            <w:r w:rsidR="005D22A5" w:rsidRPr="00021C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="005D22A5" w:rsidRPr="00021C63">
                <w:rPr>
                  <w:rStyle w:val="Hipercze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accessories</w:t>
              </w:r>
            </w:hyperlink>
            <w:r w:rsidR="005D22A5" w:rsidRPr="00021C6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B6472B" w:rsidRPr="00021C6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to National Centre for Nucle</w:t>
            </w:r>
            <w:r w:rsidR="00527788" w:rsidRPr="00021C6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ar Research (NCBJ)</w:t>
            </w:r>
            <w:r w:rsidR="00B6472B" w:rsidRPr="00021C6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, Poland</w:t>
            </w:r>
            <w:r w:rsidR="00371F4B" w:rsidRPr="00021C6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and</w:t>
            </w:r>
            <w:r w:rsidR="00371F4B" w:rsidRPr="00021C6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activation of klystron</w:t>
            </w:r>
            <w:r w:rsidR="00B6472B" w:rsidRPr="00021C6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  <w:p w:rsidR="006D7ED7" w:rsidRPr="006D7ED7" w:rsidRDefault="006D7ED7" w:rsidP="006D7ED7">
            <w:pPr>
              <w:pStyle w:val="Akapitzli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22747D" w:rsidRPr="001C7DEE" w:rsidRDefault="001C7DEE" w:rsidP="001C7DEE">
            <w:pPr>
              <w:pStyle w:val="Akapitzlist"/>
              <w:numPr>
                <w:ilvl w:val="2"/>
                <w:numId w:val="24"/>
              </w:numPr>
              <w:tabs>
                <w:tab w:val="num" w:pos="318"/>
              </w:tabs>
              <w:spacing w:after="120"/>
              <w:ind w:left="318" w:hanging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C7DEE">
              <w:rPr>
                <w:rFonts w:ascii="Calibri" w:hAnsi="Calibri" w:cs="Calibri"/>
                <w:sz w:val="22"/>
                <w:szCs w:val="22"/>
                <w:lang w:val="en-US"/>
              </w:rPr>
              <w:t>The detailed  list and the and parameters of the subject-matter of the contract  is determined in Enclosure no 1 to this contract.</w:t>
            </w:r>
          </w:p>
        </w:tc>
      </w:tr>
      <w:tr w:rsidR="00A4196E" w:rsidRPr="00A84268" w:rsidTr="00C914C8">
        <w:tc>
          <w:tcPr>
            <w:tcW w:w="5103" w:type="dxa"/>
          </w:tcPr>
          <w:p w:rsidR="00A4196E" w:rsidRPr="004C1DC3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>§2</w:t>
            </w:r>
          </w:p>
          <w:p w:rsidR="00A4196E" w:rsidRPr="004C1DC3" w:rsidRDefault="00A4196E" w:rsidP="008F685F">
            <w:pPr>
              <w:pStyle w:val="scfbrieftext"/>
              <w:spacing w:after="120"/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4C1DC3">
              <w:rPr>
                <w:rFonts w:ascii="Calibri" w:hAnsi="Calibri" w:cs="Calibri"/>
                <w:szCs w:val="22"/>
                <w:u w:val="single"/>
              </w:rPr>
              <w:t xml:space="preserve">Warunki dostawy </w:t>
            </w:r>
          </w:p>
          <w:p w:rsidR="00A4196E" w:rsidRPr="004C1DC3" w:rsidRDefault="00A4196E" w:rsidP="000C4231">
            <w:pPr>
              <w:pStyle w:val="scfbrieftext"/>
              <w:tabs>
                <w:tab w:val="left" w:pos="318"/>
              </w:tabs>
              <w:spacing w:after="120"/>
              <w:ind w:left="318" w:hanging="315"/>
              <w:jc w:val="both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 xml:space="preserve">1. Wykonawca zobowiązuje się do </w:t>
            </w:r>
            <w:r w:rsidR="00532FD6">
              <w:rPr>
                <w:rFonts w:ascii="Calibri" w:hAnsi="Calibri" w:cs="Calibri"/>
                <w:szCs w:val="22"/>
              </w:rPr>
              <w:t xml:space="preserve">realizacji </w:t>
            </w:r>
            <w:r w:rsidR="006D1CD4">
              <w:rPr>
                <w:rFonts w:ascii="Calibri" w:hAnsi="Calibri" w:cs="Calibri"/>
                <w:szCs w:val="22"/>
              </w:rPr>
              <w:lastRenderedPageBreak/>
              <w:t xml:space="preserve">przedmiotu </w:t>
            </w:r>
            <w:r w:rsidRPr="004C1DC3">
              <w:rPr>
                <w:rFonts w:ascii="Calibri" w:hAnsi="Calibri" w:cs="Calibri"/>
                <w:szCs w:val="22"/>
              </w:rPr>
              <w:t xml:space="preserve"> umowy określonego w § 1</w:t>
            </w:r>
            <w:r w:rsidR="00201FA4">
              <w:rPr>
                <w:rFonts w:ascii="Calibri" w:hAnsi="Calibri" w:cs="Calibri"/>
                <w:szCs w:val="22"/>
              </w:rPr>
              <w:t xml:space="preserve"> </w:t>
            </w:r>
            <w:r w:rsidRPr="004C1DC3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CB432E">
              <w:rPr>
                <w:rFonts w:ascii="Calibri" w:hAnsi="Calibri" w:cs="Calibri"/>
                <w:szCs w:val="22"/>
              </w:rPr>
              <w:t xml:space="preserve">w siedzibie </w:t>
            </w:r>
            <w:r w:rsidRPr="004C1DC3">
              <w:rPr>
                <w:rFonts w:ascii="Calibri" w:hAnsi="Calibri" w:cs="Calibri"/>
                <w:szCs w:val="22"/>
              </w:rPr>
              <w:t xml:space="preserve">Zamawiającego </w:t>
            </w:r>
            <w:r w:rsidRPr="004C1DC3">
              <w:rPr>
                <w:rFonts w:ascii="Calibri" w:hAnsi="Calibri" w:cs="Calibri"/>
                <w:b/>
                <w:szCs w:val="22"/>
              </w:rPr>
              <w:t xml:space="preserve">w terminie </w:t>
            </w:r>
            <w:r w:rsidR="00532FD6">
              <w:rPr>
                <w:rFonts w:ascii="Calibri" w:hAnsi="Calibri" w:cs="Calibri"/>
                <w:b/>
                <w:szCs w:val="22"/>
              </w:rPr>
              <w:t>do</w:t>
            </w:r>
            <w:r w:rsidR="004F133D">
              <w:rPr>
                <w:rFonts w:ascii="Calibri" w:hAnsi="Calibri" w:cs="Calibri"/>
                <w:b/>
                <w:szCs w:val="22"/>
              </w:rPr>
              <w:t xml:space="preserve"> ……………..</w:t>
            </w:r>
            <w:r w:rsidR="00B43D68" w:rsidRPr="000B657D">
              <w:rPr>
                <w:rFonts w:ascii="Calibri" w:hAnsi="Calibri" w:cs="Calibri"/>
                <w:b/>
                <w:szCs w:val="22"/>
              </w:rPr>
              <w:t xml:space="preserve"> od</w:t>
            </w:r>
            <w:r w:rsidR="00B43D68">
              <w:rPr>
                <w:rFonts w:ascii="Calibri" w:hAnsi="Calibri" w:cs="Calibri"/>
                <w:b/>
                <w:szCs w:val="22"/>
              </w:rPr>
              <w:t xml:space="preserve"> da</w:t>
            </w:r>
            <w:r w:rsidR="0017405C" w:rsidRPr="004C1DC3">
              <w:rPr>
                <w:rFonts w:ascii="Calibri" w:hAnsi="Calibri" w:cs="Calibri"/>
                <w:b/>
                <w:szCs w:val="22"/>
              </w:rPr>
              <w:t>ty podpisania umowy.</w:t>
            </w:r>
          </w:p>
          <w:p w:rsidR="00A4196E" w:rsidRDefault="00A4196E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 xml:space="preserve">2. Osoby odpowiedzialne za </w:t>
            </w:r>
            <w:r w:rsidR="00201FA4">
              <w:rPr>
                <w:rFonts w:ascii="Calibri" w:hAnsi="Calibri" w:cs="Calibri"/>
                <w:szCs w:val="22"/>
              </w:rPr>
              <w:t xml:space="preserve">realizację </w:t>
            </w:r>
            <w:r w:rsidRPr="004C1DC3">
              <w:rPr>
                <w:rFonts w:ascii="Calibri" w:hAnsi="Calibri" w:cs="Calibri"/>
                <w:szCs w:val="22"/>
              </w:rPr>
              <w:t xml:space="preserve">przedmiotu umowy: </w:t>
            </w:r>
          </w:p>
          <w:p w:rsidR="00201FA4" w:rsidRDefault="00E75645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- </w:t>
            </w:r>
            <w:r w:rsidR="00201FA4">
              <w:rPr>
                <w:rFonts w:ascii="Calibri" w:hAnsi="Calibri" w:cs="Calibri"/>
                <w:szCs w:val="22"/>
              </w:rPr>
              <w:t>Ze strony Zamawiającego:</w:t>
            </w:r>
          </w:p>
          <w:p w:rsidR="00201FA4" w:rsidRDefault="00201FA4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…………………………….-e- mail……………………….</w:t>
            </w:r>
          </w:p>
          <w:p w:rsidR="00201FA4" w:rsidRPr="00201FA4" w:rsidRDefault="00E75645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- </w:t>
            </w:r>
            <w:r w:rsidR="00201FA4" w:rsidRPr="00201FA4">
              <w:rPr>
                <w:rFonts w:ascii="Calibri" w:hAnsi="Calibri" w:cs="Calibri"/>
                <w:szCs w:val="22"/>
              </w:rPr>
              <w:t>Ze strony Wykonawcy</w:t>
            </w:r>
          </w:p>
          <w:p w:rsidR="00201FA4" w:rsidRDefault="00201FA4" w:rsidP="008F685F">
            <w:pPr>
              <w:pStyle w:val="scfbrieftext"/>
              <w:tabs>
                <w:tab w:val="left" w:pos="426"/>
              </w:tabs>
              <w:spacing w:after="120"/>
              <w:ind w:left="360" w:hanging="357"/>
              <w:jc w:val="both"/>
              <w:rPr>
                <w:rFonts w:ascii="Calibri" w:hAnsi="Calibri" w:cs="Calibri"/>
                <w:szCs w:val="22"/>
              </w:rPr>
            </w:pPr>
            <w:r w:rsidRPr="00201FA4">
              <w:rPr>
                <w:rFonts w:ascii="Calibri" w:hAnsi="Calibri" w:cs="Calibri"/>
                <w:szCs w:val="22"/>
              </w:rPr>
              <w:t>…………………………- email……………………</w:t>
            </w:r>
            <w:r>
              <w:rPr>
                <w:rFonts w:ascii="Calibri" w:hAnsi="Calibri" w:cs="Calibri"/>
                <w:szCs w:val="22"/>
              </w:rPr>
              <w:t>………</w:t>
            </w:r>
          </w:p>
          <w:p w:rsidR="00A4196E" w:rsidRPr="004C1DC3" w:rsidRDefault="00F5632A" w:rsidP="00C914C8">
            <w:pPr>
              <w:pStyle w:val="scfbrieftext"/>
              <w:numPr>
                <w:ilvl w:val="1"/>
                <w:numId w:val="32"/>
              </w:num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Dostarczone urządzeni</w:t>
            </w:r>
            <w:r w:rsidR="0079300D">
              <w:rPr>
                <w:rFonts w:ascii="Calibri" w:hAnsi="Calibri" w:cs="Calibri"/>
                <w:szCs w:val="22"/>
              </w:rPr>
              <w:t>e</w:t>
            </w:r>
            <w:r>
              <w:rPr>
                <w:rFonts w:ascii="Calibri" w:hAnsi="Calibri" w:cs="Calibri"/>
                <w:szCs w:val="22"/>
              </w:rPr>
              <w:t xml:space="preserve"> musi być fabrycznie nowe.</w:t>
            </w:r>
          </w:p>
        </w:tc>
        <w:tc>
          <w:tcPr>
            <w:tcW w:w="4678" w:type="dxa"/>
          </w:tcPr>
          <w:p w:rsidR="00A4196E" w:rsidRPr="004C1DC3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§ 2</w:t>
            </w:r>
          </w:p>
          <w:p w:rsidR="00A4196E" w:rsidRPr="004C1DC3" w:rsidRDefault="00A4196E" w:rsidP="008F685F">
            <w:pPr>
              <w:spacing w:after="120"/>
              <w:ind w:right="72"/>
              <w:jc w:val="both"/>
              <w:rPr>
                <w:rFonts w:ascii="Calibri" w:hAnsi="Calibri" w:cs="Calibri"/>
                <w:u w:val="single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Delivery terms</w:t>
            </w:r>
          </w:p>
          <w:p w:rsidR="00A4196E" w:rsidRPr="004C1DC3" w:rsidRDefault="00A4196E" w:rsidP="000249C5">
            <w:pPr>
              <w:spacing w:after="120"/>
              <w:ind w:left="306" w:right="74" w:hanging="306"/>
              <w:jc w:val="both"/>
              <w:rPr>
                <w:rFonts w:ascii="Calibri" w:hAnsi="Calibri" w:cs="Calibri"/>
                <w:b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1.</w:t>
            </w:r>
            <w:r w:rsidR="00B167F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Contractor is obliged to </w:t>
            </w:r>
            <w:r w:rsidR="00D96589">
              <w:rPr>
                <w:rFonts w:ascii="Calibri" w:hAnsi="Calibri" w:cs="Calibri"/>
                <w:sz w:val="22"/>
                <w:szCs w:val="22"/>
                <w:lang w:val="en-US"/>
              </w:rPr>
              <w:t>delivered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the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subject- matter of the contract defined in § 1 </w:t>
            </w:r>
            <w:r w:rsidR="00CB432E">
              <w:rPr>
                <w:rFonts w:ascii="Calibri" w:hAnsi="Calibri" w:cs="Calibri"/>
                <w:sz w:val="22"/>
                <w:szCs w:val="22"/>
                <w:lang w:val="en-US"/>
              </w:rPr>
              <w:t>in  the seat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</w:t>
            </w:r>
            <w:proofErr w:type="spellStart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within to</w:t>
            </w:r>
            <w:r w:rsidR="00532F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……… </w:t>
            </w:r>
            <w:r w:rsidR="000B657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3601E1" w:rsidRPr="002755C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from</w:t>
            </w:r>
            <w:r w:rsidR="00E26D43" w:rsidRPr="002755C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signed </w:t>
            </w:r>
            <w:r w:rsidR="00E26D4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the cont</w:t>
            </w:r>
            <w:r w:rsidR="0017405C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ract</w:t>
            </w:r>
            <w:r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  <w:p w:rsidR="00201FA4" w:rsidRDefault="00A4196E" w:rsidP="00201FA4">
            <w:pPr>
              <w:spacing w:after="120"/>
              <w:ind w:left="306" w:hanging="306"/>
              <w:jc w:val="both"/>
              <w:rPr>
                <w:rFonts w:ascii="Calibri" w:hAnsi="Calibri" w:cs="Calibri"/>
                <w:b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2. The persons responsible for the </w:t>
            </w:r>
            <w:r w:rsidR="00201FA4">
              <w:rPr>
                <w:rFonts w:ascii="Calibri" w:hAnsi="Calibri" w:cs="Calibri"/>
                <w:sz w:val="22"/>
                <w:szCs w:val="22"/>
                <w:lang w:val="en-US"/>
              </w:rPr>
              <w:t>realized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</w:t>
            </w:r>
            <w:r w:rsidR="00201FA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subject-matter of the contrac</w:t>
            </w:r>
            <w:r w:rsidR="00EF46CE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="00523857" w:rsidRPr="004C1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  <w:p w:rsidR="00A4196E" w:rsidRDefault="00E75645" w:rsidP="00201FA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- </w:t>
            </w:r>
            <w:r w:rsidR="00201FA4">
              <w:rPr>
                <w:rFonts w:ascii="Calibri" w:hAnsi="Calibri" w:cs="Calibri"/>
                <w:lang w:val="en-US"/>
              </w:rPr>
              <w:t xml:space="preserve">From the </w:t>
            </w:r>
            <w:r>
              <w:rPr>
                <w:rFonts w:ascii="Calibri" w:hAnsi="Calibri" w:cs="Calibri"/>
                <w:lang w:val="en-US"/>
              </w:rPr>
              <w:t xml:space="preserve">side of </w:t>
            </w:r>
            <w:proofErr w:type="spellStart"/>
            <w:r w:rsidR="00201FA4">
              <w:rPr>
                <w:rFonts w:ascii="Calibri" w:hAnsi="Calibri" w:cs="Calibri"/>
                <w:lang w:val="en-US"/>
              </w:rPr>
              <w:t>Orderer</w:t>
            </w:r>
            <w:proofErr w:type="spellEnd"/>
          </w:p>
          <w:p w:rsidR="00201FA4" w:rsidRDefault="00C914C8" w:rsidP="00201FA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</w:t>
            </w:r>
            <w:r w:rsidR="00201FA4">
              <w:rPr>
                <w:rFonts w:ascii="Calibri" w:hAnsi="Calibri" w:cs="Calibri"/>
                <w:lang w:val="en-US"/>
              </w:rPr>
              <w:t>……- e-mail…………………….</w:t>
            </w:r>
          </w:p>
          <w:p w:rsidR="00201FA4" w:rsidRPr="00E75645" w:rsidRDefault="00201FA4" w:rsidP="00E75645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Calibri" w:hAnsi="Calibri" w:cs="Calibri"/>
                <w:lang w:val="en-US"/>
              </w:rPr>
            </w:pPr>
            <w:r w:rsidRPr="00E75645">
              <w:rPr>
                <w:rFonts w:ascii="Calibri" w:hAnsi="Calibri" w:cs="Calibri"/>
                <w:lang w:val="en-US"/>
              </w:rPr>
              <w:t xml:space="preserve">From the </w:t>
            </w:r>
            <w:r w:rsidR="003F184B">
              <w:rPr>
                <w:rFonts w:ascii="Calibri" w:hAnsi="Calibri" w:cs="Calibri"/>
                <w:lang w:val="en-US"/>
              </w:rPr>
              <w:t>si</w:t>
            </w:r>
            <w:r w:rsidR="00E75645">
              <w:rPr>
                <w:rFonts w:ascii="Calibri" w:hAnsi="Calibri" w:cs="Calibri"/>
                <w:lang w:val="en-US"/>
              </w:rPr>
              <w:t xml:space="preserve">de of </w:t>
            </w:r>
            <w:r w:rsidRPr="00E75645">
              <w:rPr>
                <w:rFonts w:ascii="Calibri" w:hAnsi="Calibri" w:cs="Calibri"/>
                <w:lang w:val="en-US"/>
              </w:rPr>
              <w:t>Contractor</w:t>
            </w:r>
          </w:p>
          <w:p w:rsidR="00F5632A" w:rsidRDefault="00C914C8" w:rsidP="00201FA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</w:t>
            </w:r>
            <w:r w:rsidR="00201FA4">
              <w:rPr>
                <w:rFonts w:ascii="Calibri" w:hAnsi="Calibri" w:cs="Calibri"/>
                <w:lang w:val="en-US"/>
              </w:rPr>
              <w:t>…..- e-mail……………………</w:t>
            </w:r>
          </w:p>
          <w:p w:rsidR="00F5632A" w:rsidRDefault="00F5632A" w:rsidP="00F5632A">
            <w:pPr>
              <w:rPr>
                <w:rFonts w:ascii="Calibri" w:hAnsi="Calibri" w:cs="Calibri"/>
                <w:lang w:val="en-US"/>
              </w:rPr>
            </w:pPr>
          </w:p>
          <w:p w:rsidR="00201FA4" w:rsidRPr="00F5632A" w:rsidRDefault="00F5632A" w:rsidP="00F5632A">
            <w:pPr>
              <w:pStyle w:val="Akapitzlist"/>
              <w:numPr>
                <w:ilvl w:val="0"/>
                <w:numId w:val="26"/>
              </w:numPr>
              <w:ind w:left="318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632A">
              <w:rPr>
                <w:rFonts w:ascii="Calibri" w:hAnsi="Calibri" w:cs="Calibri"/>
                <w:sz w:val="22"/>
                <w:szCs w:val="22"/>
                <w:lang w:val="en"/>
              </w:rPr>
              <w:t xml:space="preserve">The </w:t>
            </w:r>
            <w:r w:rsidR="00935CF3">
              <w:rPr>
                <w:rFonts w:ascii="Calibri" w:hAnsi="Calibri" w:cs="Calibri"/>
                <w:sz w:val="22"/>
                <w:szCs w:val="22"/>
                <w:lang w:val="en"/>
              </w:rPr>
              <w:t>deliv</w:t>
            </w: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ered of </w:t>
            </w:r>
            <w:r w:rsidRPr="00F5632A">
              <w:rPr>
                <w:rFonts w:ascii="Calibri" w:hAnsi="Calibri" w:cs="Calibri"/>
                <w:sz w:val="22"/>
                <w:szCs w:val="22"/>
                <w:lang w:val="en"/>
              </w:rPr>
              <w:t>device must be brand new.</w:t>
            </w:r>
          </w:p>
        </w:tc>
      </w:tr>
      <w:tr w:rsidR="00A4196E" w:rsidRPr="00A84268" w:rsidTr="00C914C8">
        <w:trPr>
          <w:trHeight w:val="702"/>
        </w:trPr>
        <w:tc>
          <w:tcPr>
            <w:tcW w:w="5103" w:type="dxa"/>
          </w:tcPr>
          <w:p w:rsidR="00A4196E" w:rsidRPr="00021C63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021C63">
              <w:rPr>
                <w:rFonts w:ascii="Calibri" w:hAnsi="Calibri" w:cs="Calibri"/>
                <w:szCs w:val="22"/>
              </w:rPr>
              <w:lastRenderedPageBreak/>
              <w:t>§ 3</w:t>
            </w:r>
          </w:p>
          <w:p w:rsidR="00812512" w:rsidRPr="00021C63" w:rsidRDefault="00812512" w:rsidP="00812512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21C63">
              <w:rPr>
                <w:rFonts w:ascii="Calibri" w:hAnsi="Calibri" w:cs="Calibri"/>
                <w:sz w:val="22"/>
                <w:szCs w:val="22"/>
                <w:u w:val="single"/>
              </w:rPr>
              <w:t>Cena i warunki płatności</w:t>
            </w:r>
          </w:p>
          <w:p w:rsidR="00575502" w:rsidRPr="00021C63" w:rsidRDefault="00575502" w:rsidP="00575502">
            <w:pPr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  <w:p w:rsidR="00575502" w:rsidRPr="00021C63" w:rsidRDefault="00575502" w:rsidP="00532FD6">
            <w:pPr>
              <w:pStyle w:val="Akapitzlist"/>
              <w:numPr>
                <w:ilvl w:val="0"/>
                <w:numId w:val="6"/>
              </w:numPr>
              <w:tabs>
                <w:tab w:val="num" w:pos="34"/>
              </w:tabs>
              <w:ind w:left="318" w:hanging="284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021C6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Zamawiający zobowiązuje się zapłacić za realizację przedmiotu umowy cenę</w:t>
            </w:r>
            <w:r w:rsidR="000B5CD7" w:rsidRPr="00021C6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podaną w ofercie Wykonawcy</w:t>
            </w:r>
            <w:r w:rsidRPr="00021C6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 ………………. (słownie: ……………),</w:t>
            </w:r>
            <w:r w:rsidRPr="00021C6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br/>
              <w:t xml:space="preserve">w terminie 14 dni od daty otrzymania  prawidłowo wystawionej faktury za wykonane i potwierdzone protokołem odbioru zamówienie -   przelewem na konto bankowe Wykonawcy wskazane na fakturze. </w:t>
            </w:r>
          </w:p>
          <w:p w:rsidR="00575502" w:rsidRPr="00021C63" w:rsidRDefault="006A4DCF" w:rsidP="005D22A5">
            <w:pPr>
              <w:pStyle w:val="Tekstpodstawowy"/>
              <w:ind w:left="31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(Zamawiający dopuszcza </w:t>
            </w:r>
            <w:r w:rsidR="005D22A5"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przedpłatę do 3</w:t>
            </w:r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0% wartości umowy</w:t>
            </w:r>
            <w:r w:rsidR="005D22A5"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D22A5" w:rsidRPr="00021C63">
              <w:rPr>
                <w:rFonts w:asciiTheme="minorHAnsi" w:hAnsiTheme="minorHAnsi" w:cstheme="minorHAnsi"/>
                <w:sz w:val="22"/>
                <w:szCs w:val="22"/>
              </w:rPr>
              <w:t>tytułem pierwszej zaliczki w terminie 30 dni od daty zawarcia Umowy, pod warunkiem otrzymania prawidłowo wystawionej faktury pro forma - przelewem na konto bankowe Wykonawcy wskazane na fakturze</w:t>
            </w:r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E425CD"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E425CD" w:rsidRPr="00021C63" w:rsidRDefault="00E425CD" w:rsidP="00E425CD">
            <w:pPr>
              <w:pStyle w:val="Akapitzlist"/>
              <w:spacing w:after="120"/>
              <w:ind w:left="318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  <w:p w:rsidR="00E425CD" w:rsidRPr="00021C63" w:rsidRDefault="00E425CD" w:rsidP="00E425CD">
            <w:pPr>
              <w:pStyle w:val="Akapitzlist"/>
              <w:spacing w:after="120"/>
              <w:ind w:left="318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  <w:p w:rsidR="00E425CD" w:rsidRPr="00021C63" w:rsidRDefault="00E425CD" w:rsidP="00E425CD">
            <w:pPr>
              <w:spacing w:after="120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  <w:p w:rsidR="00925235" w:rsidRPr="00021C63" w:rsidRDefault="00AB3DD8" w:rsidP="00556A48">
            <w:pPr>
              <w:pStyle w:val="Akapitzlist"/>
              <w:numPr>
                <w:ilvl w:val="0"/>
                <w:numId w:val="6"/>
              </w:numPr>
              <w:spacing w:after="120"/>
              <w:ind w:left="318" w:hanging="284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021C63">
              <w:rPr>
                <w:rFonts w:ascii="Calibri" w:hAnsi="Calibri" w:cs="Calibri"/>
                <w:spacing w:val="-4"/>
                <w:sz w:val="22"/>
                <w:szCs w:val="22"/>
              </w:rPr>
              <w:t>Za dzień zapłaty uznany będzie dzień dokonania obciążenia ra</w:t>
            </w:r>
            <w:r w:rsidR="00925235" w:rsidRPr="00021C63">
              <w:rPr>
                <w:rFonts w:ascii="Calibri" w:hAnsi="Calibri" w:cs="Calibri"/>
                <w:spacing w:val="-4"/>
                <w:sz w:val="22"/>
                <w:szCs w:val="22"/>
              </w:rPr>
              <w:t>chunku bankowego Zamawiającego.</w:t>
            </w:r>
          </w:p>
          <w:p w:rsidR="00812512" w:rsidRPr="00021C63" w:rsidRDefault="00812512" w:rsidP="00556A4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5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1C63">
              <w:rPr>
                <w:rFonts w:asciiTheme="minorHAnsi" w:hAnsiTheme="minorHAnsi" w:cstheme="minorHAnsi"/>
                <w:sz w:val="22"/>
                <w:szCs w:val="22"/>
              </w:rPr>
              <w:t xml:space="preserve">Cena obejmuje wszelkie czynności, koszty i wydatki Wykonawcy niezbędne dla kompleksowego przygotowania i terminowego wykonania Umowy, a w szczególności: </w:t>
            </w:r>
          </w:p>
          <w:p w:rsidR="00416F64" w:rsidRPr="00021C63" w:rsidRDefault="00416F64" w:rsidP="00416F6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Protokół odbioru.</w:t>
            </w:r>
          </w:p>
          <w:p w:rsidR="00CB432E" w:rsidRPr="00021C63" w:rsidRDefault="00416F64" w:rsidP="00CB43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Instrukcję obsługi.</w:t>
            </w:r>
          </w:p>
          <w:p w:rsidR="00421A6D" w:rsidRPr="00021C63" w:rsidRDefault="00416F64" w:rsidP="00421A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Szkolenie w zakresie obsługi i konserwacji</w:t>
            </w:r>
            <w:r w:rsidR="00033E44"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</w:t>
            </w:r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FAT.</w:t>
            </w:r>
          </w:p>
          <w:p w:rsidR="007166B5" w:rsidRPr="00C914C8" w:rsidRDefault="00421A6D" w:rsidP="00421A6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21C63">
              <w:rPr>
                <w:rFonts w:asciiTheme="minorHAnsi" w:hAnsiTheme="minorHAnsi" w:cstheme="minorHAnsi"/>
                <w:sz w:val="22"/>
                <w:szCs w:val="22"/>
              </w:rPr>
              <w:t xml:space="preserve">wykonywanie obowiązków wynikających z gwarancji. </w:t>
            </w:r>
          </w:p>
          <w:p w:rsidR="00C914C8" w:rsidRDefault="00C914C8" w:rsidP="00C914C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4C8" w:rsidRPr="00021C63" w:rsidRDefault="00C914C8" w:rsidP="00C914C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812512" w:rsidRPr="00021C63" w:rsidRDefault="00812512" w:rsidP="00F536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8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1C6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Koszty transportu i ubezpieczenia urządzenia do chwili dokonania odbioru w siedzibie Zamawiającego </w:t>
            </w:r>
            <w:r w:rsidR="00007929" w:rsidRPr="00021C63">
              <w:rPr>
                <w:rFonts w:ascii="Calibri" w:hAnsi="Calibri" w:cs="Calibri"/>
                <w:sz w:val="22"/>
                <w:szCs w:val="22"/>
              </w:rPr>
              <w:t>ponosi Wykonawca.</w:t>
            </w:r>
          </w:p>
          <w:p w:rsidR="00066FF7" w:rsidRPr="00021C63" w:rsidRDefault="00066FF7" w:rsidP="00197CD0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716"/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A4196E" w:rsidRPr="00021C63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§ 3</w:t>
            </w:r>
          </w:p>
          <w:p w:rsidR="00812512" w:rsidRPr="00021C63" w:rsidRDefault="00812512" w:rsidP="00812512">
            <w:pPr>
              <w:spacing w:line="276" w:lineRule="auto"/>
              <w:ind w:right="72"/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</w:pPr>
            <w:r w:rsidRPr="00021C63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Price and terms of payment</w:t>
            </w:r>
          </w:p>
          <w:p w:rsidR="00CB432E" w:rsidRPr="00021C63" w:rsidRDefault="00CB432E" w:rsidP="00812512">
            <w:pPr>
              <w:spacing w:line="276" w:lineRule="auto"/>
              <w:ind w:right="72"/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</w:pPr>
          </w:p>
          <w:p w:rsidR="00575502" w:rsidRPr="00021C63" w:rsidRDefault="00575502" w:rsidP="00532FD6">
            <w:pPr>
              <w:pStyle w:val="Akapitzlist"/>
              <w:numPr>
                <w:ilvl w:val="0"/>
                <w:numId w:val="9"/>
              </w:numPr>
              <w:ind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is obliged to pay for the realization of the subject matt</w:t>
            </w:r>
            <w:r w:rsidR="000B5CD7" w:rsidRPr="00021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er of the contract  the </w:t>
            </w:r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t>price</w:t>
            </w:r>
            <w:r w:rsidR="000B5CD7" w:rsidRPr="00021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determined in the Contractor’s offer</w:t>
            </w:r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………… (read:………………….)  </w:t>
            </w:r>
          </w:p>
          <w:p w:rsidR="00575502" w:rsidRPr="00021C63" w:rsidRDefault="00575502" w:rsidP="00532FD6">
            <w:pPr>
              <w:pStyle w:val="Akapitzlist"/>
              <w:ind w:left="360" w:right="74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within 14 days since the date of receiving the correct invoice  for the order realized and confirmed by the acceptance </w:t>
            </w:r>
            <w:r w:rsidR="00B3375E" w:rsidRPr="002755CD">
              <w:rPr>
                <w:rFonts w:ascii="Calibri" w:hAnsi="Calibri" w:cs="Calibri"/>
                <w:sz w:val="22"/>
                <w:szCs w:val="22"/>
                <w:lang w:val="en-US"/>
              </w:rPr>
              <w:t>protocol</w:t>
            </w:r>
            <w:r w:rsidRPr="002755C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r w:rsidRPr="00021C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transfer to a bank account of the Contractor indicated in the invoice. </w:t>
            </w:r>
          </w:p>
          <w:p w:rsidR="00E942C5" w:rsidRPr="00021C63" w:rsidRDefault="006A4DCF" w:rsidP="00532FD6">
            <w:pPr>
              <w:pStyle w:val="Akapitzlist"/>
              <w:ind w:left="360" w:right="7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(The </w:t>
            </w:r>
            <w:proofErr w:type="spellStart"/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Orderer</w:t>
            </w:r>
            <w:proofErr w:type="spellEnd"/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allows</w:t>
            </w:r>
            <w:r w:rsidR="00033E44"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the prepayment of up to</w:t>
            </w:r>
            <w:r w:rsidR="00E425CD"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3</w:t>
            </w:r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0 % </w:t>
            </w:r>
            <w:r w:rsidR="00033E44"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of contract </w:t>
            </w:r>
            <w:proofErr w:type="spellStart"/>
            <w:r w:rsidR="00033E44"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value</w:t>
            </w:r>
            <w:r w:rsidR="00E425CD" w:rsidRPr="00021C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as</w:t>
            </w:r>
            <w:proofErr w:type="spellEnd"/>
            <w:r w:rsidR="00E425CD" w:rsidRPr="00021C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first advance payment, within 30 days from the date of concluding The Contract, subject to the receipt of  the correct pro forma invoice - transfer to a bank account of The Contractor indicated in the invoice</w:t>
            </w:r>
            <w:r w:rsidR="00033E44"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)</w:t>
            </w:r>
            <w:r w:rsidR="00E425CD"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E942C5" w:rsidRPr="00021C63" w:rsidRDefault="00E942C5" w:rsidP="00532FD6">
            <w:pPr>
              <w:pStyle w:val="Akapitzlist"/>
              <w:ind w:left="360"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12512" w:rsidRPr="00021C63" w:rsidRDefault="00812512" w:rsidP="006B38C8">
            <w:pPr>
              <w:pStyle w:val="Akapitzlist"/>
              <w:numPr>
                <w:ilvl w:val="0"/>
                <w:numId w:val="9"/>
              </w:numPr>
              <w:ind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day of charging the bank account of the </w:t>
            </w:r>
            <w:proofErr w:type="spellStart"/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will be treated as the day of payment.</w:t>
            </w:r>
          </w:p>
          <w:p w:rsidR="00532FD6" w:rsidRPr="00021C63" w:rsidRDefault="00532FD6" w:rsidP="00532FD6">
            <w:pPr>
              <w:pStyle w:val="Akapitzlist"/>
              <w:ind w:left="360" w:right="7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12512" w:rsidRPr="00021C63" w:rsidRDefault="00812512" w:rsidP="006B38C8">
            <w:pPr>
              <w:numPr>
                <w:ilvl w:val="0"/>
                <w:numId w:val="9"/>
              </w:numPr>
              <w:ind w:left="277" w:right="72" w:hanging="277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1C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price includes all activities, costs and expenses of the Contractor necessary for full preparation and prompt execution of the Contract, and in particular:</w:t>
            </w:r>
          </w:p>
          <w:p w:rsidR="00416F64" w:rsidRPr="00021C63" w:rsidRDefault="00416F64" w:rsidP="00416F64">
            <w:pPr>
              <w:numPr>
                <w:ilvl w:val="0"/>
                <w:numId w:val="12"/>
              </w:numPr>
              <w:ind w:left="561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1C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Factory </w:t>
            </w:r>
            <w:proofErr w:type="spellStart"/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Acceptance</w:t>
            </w:r>
            <w:proofErr w:type="spellEnd"/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Test </w:t>
            </w:r>
            <w:proofErr w:type="spellStart"/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Certificate</w:t>
            </w:r>
            <w:proofErr w:type="spellEnd"/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416F64" w:rsidRPr="00021C63" w:rsidRDefault="00416F64" w:rsidP="00416F64">
            <w:pPr>
              <w:numPr>
                <w:ilvl w:val="0"/>
                <w:numId w:val="12"/>
              </w:numPr>
              <w:ind w:left="561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1C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Operational </w:t>
            </w:r>
            <w:r w:rsidRPr="0002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Service Manual.</w:t>
            </w:r>
          </w:p>
          <w:p w:rsidR="00B87AAA" w:rsidRPr="00021C63" w:rsidRDefault="00416F64" w:rsidP="00E21687">
            <w:pPr>
              <w:numPr>
                <w:ilvl w:val="0"/>
                <w:numId w:val="12"/>
              </w:numPr>
              <w:ind w:left="561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1C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Training for operation and maintenance at FAT.</w:t>
            </w:r>
          </w:p>
          <w:p w:rsidR="00421A6D" w:rsidRPr="00021C63" w:rsidRDefault="00421A6D" w:rsidP="00E21687">
            <w:pPr>
              <w:numPr>
                <w:ilvl w:val="0"/>
                <w:numId w:val="12"/>
              </w:numPr>
              <w:ind w:left="561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1C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carrying duties arising from the warranty</w:t>
            </w:r>
          </w:p>
          <w:p w:rsidR="00421A6D" w:rsidRPr="00021C63" w:rsidRDefault="00421A6D" w:rsidP="00421A6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12512" w:rsidRPr="00021C63" w:rsidRDefault="00812512" w:rsidP="004D587D">
            <w:pPr>
              <w:numPr>
                <w:ilvl w:val="0"/>
                <w:numId w:val="9"/>
              </w:numPr>
              <w:ind w:left="277" w:right="74" w:hanging="27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The costs of transportation and insurance till the acceptance in </w:t>
            </w:r>
            <w:proofErr w:type="spellStart"/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t>Orderer’s</w:t>
            </w:r>
            <w:proofErr w:type="spellEnd"/>
            <w:r w:rsidRPr="00021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seat </w:t>
            </w:r>
            <w:r w:rsidR="00007929" w:rsidRPr="00021C63">
              <w:rPr>
                <w:rFonts w:ascii="Calibri" w:hAnsi="Calibri" w:cs="Calibri"/>
                <w:sz w:val="22"/>
                <w:szCs w:val="22"/>
                <w:lang w:val="en-US"/>
              </w:rPr>
              <w:t>will be paid by the  Contractor.</w:t>
            </w:r>
          </w:p>
          <w:p w:rsidR="00F37772" w:rsidRPr="00021C63" w:rsidRDefault="00F37772" w:rsidP="00F37772">
            <w:pPr>
              <w:tabs>
                <w:tab w:val="left" w:pos="408"/>
              </w:tabs>
              <w:spacing w:line="276" w:lineRule="auto"/>
              <w:ind w:left="277" w:right="74"/>
              <w:rPr>
                <w:rFonts w:ascii="Calibri" w:hAnsi="Calibri" w:cs="Calibri"/>
                <w:lang w:val="en-US"/>
              </w:rPr>
            </w:pPr>
          </w:p>
        </w:tc>
      </w:tr>
      <w:tr w:rsidR="00A4196E" w:rsidRPr="00A84268" w:rsidTr="00C914C8">
        <w:trPr>
          <w:trHeight w:val="3806"/>
        </w:trPr>
        <w:tc>
          <w:tcPr>
            <w:tcW w:w="5103" w:type="dxa"/>
          </w:tcPr>
          <w:p w:rsidR="00A4196E" w:rsidRPr="006B38C8" w:rsidRDefault="00A4196E" w:rsidP="008F685F">
            <w:pPr>
              <w:pStyle w:val="scfbrieftext"/>
              <w:tabs>
                <w:tab w:val="left" w:pos="426"/>
              </w:tabs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6B38C8">
              <w:rPr>
                <w:rFonts w:ascii="Calibri" w:hAnsi="Calibri" w:cs="Calibri"/>
                <w:szCs w:val="22"/>
              </w:rPr>
              <w:lastRenderedPageBreak/>
              <w:t>§ 4</w:t>
            </w:r>
          </w:p>
          <w:p w:rsidR="00A4196E" w:rsidRPr="006B38C8" w:rsidRDefault="00A4196E" w:rsidP="008F685F">
            <w:pPr>
              <w:pStyle w:val="Nagwek2"/>
              <w:rPr>
                <w:rFonts w:ascii="Calibri" w:hAnsi="Calibri" w:cs="Calibri"/>
              </w:rPr>
            </w:pPr>
            <w:r w:rsidRPr="006B38C8">
              <w:rPr>
                <w:rFonts w:ascii="Calibri" w:hAnsi="Calibri" w:cs="Calibri"/>
                <w:szCs w:val="22"/>
              </w:rPr>
              <w:t>Kary umowne</w:t>
            </w:r>
          </w:p>
          <w:p w:rsidR="00BA4AF5" w:rsidRPr="006B38C8" w:rsidRDefault="00A4196E" w:rsidP="00CB52E7">
            <w:pPr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 w:cs="Calibri"/>
                <w:u w:val="single"/>
              </w:rPr>
            </w:pPr>
            <w:r w:rsidRPr="006B38C8">
              <w:rPr>
                <w:rFonts w:ascii="Calibri" w:hAnsi="Calibri" w:cs="Calibri"/>
                <w:sz w:val="22"/>
                <w:szCs w:val="22"/>
              </w:rPr>
              <w:t xml:space="preserve">W razie </w:t>
            </w:r>
            <w:r w:rsidR="00197CD0" w:rsidRPr="006B38C8">
              <w:rPr>
                <w:rFonts w:ascii="Calibri" w:hAnsi="Calibri" w:cs="Calibri"/>
                <w:sz w:val="22"/>
                <w:szCs w:val="22"/>
              </w:rPr>
              <w:t>opóźnienia</w:t>
            </w:r>
            <w:r w:rsidRPr="006B38C8">
              <w:rPr>
                <w:rFonts w:ascii="Calibri" w:hAnsi="Calibri" w:cs="Calibri"/>
                <w:sz w:val="22"/>
                <w:szCs w:val="22"/>
              </w:rPr>
              <w:t xml:space="preserve"> w realizacji przedmiotu umowy Wykonawca zobowiązany jest do zapłacenia kary umownej w wysokości 0,1% wartości umowy za każdy dzień zwłoki od terminu określonego w § 2 ust. 1 niniejszej umowy.</w:t>
            </w:r>
          </w:p>
          <w:p w:rsidR="00A4196E" w:rsidRPr="00C914C8" w:rsidRDefault="00A4196E" w:rsidP="00C914C8">
            <w:pPr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6B38C8">
              <w:rPr>
                <w:rFonts w:ascii="Calibri" w:hAnsi="Calibri" w:cs="Calibri"/>
                <w:sz w:val="22"/>
                <w:szCs w:val="22"/>
              </w:rPr>
              <w:t xml:space="preserve">Zamawiający jest zobowiązany zapłacić Wykonawcy </w:t>
            </w:r>
            <w:r w:rsidR="00E91B21" w:rsidRPr="006B38C8">
              <w:rPr>
                <w:rFonts w:ascii="Calibri" w:hAnsi="Calibri" w:cs="Calibri"/>
                <w:sz w:val="22"/>
                <w:szCs w:val="22"/>
              </w:rPr>
              <w:t>odsetki ustawowe</w:t>
            </w:r>
            <w:r w:rsidRPr="006B38C8">
              <w:rPr>
                <w:rFonts w:ascii="Calibri" w:hAnsi="Calibri" w:cs="Calibri"/>
                <w:sz w:val="22"/>
                <w:szCs w:val="22"/>
              </w:rPr>
              <w:t xml:space="preserve"> za każdy dzień  </w:t>
            </w:r>
            <w:r w:rsidR="00C1451D" w:rsidRPr="006B38C8">
              <w:rPr>
                <w:rFonts w:ascii="Calibri" w:hAnsi="Calibri" w:cs="Calibri"/>
                <w:sz w:val="22"/>
                <w:szCs w:val="22"/>
              </w:rPr>
              <w:t>opóźnienia</w:t>
            </w:r>
            <w:r w:rsidRPr="006B38C8">
              <w:rPr>
                <w:rFonts w:ascii="Calibri" w:hAnsi="Calibri" w:cs="Calibri"/>
                <w:sz w:val="22"/>
                <w:szCs w:val="22"/>
              </w:rPr>
              <w:t xml:space="preserve"> w zapłacie liczonej od dnia następnego po dniu, w którym zapłata miała być dokonana.</w:t>
            </w:r>
          </w:p>
        </w:tc>
        <w:tc>
          <w:tcPr>
            <w:tcW w:w="4678" w:type="dxa"/>
          </w:tcPr>
          <w:p w:rsidR="00A4196E" w:rsidRPr="006B38C8" w:rsidRDefault="00A4196E" w:rsidP="008F685F">
            <w:pPr>
              <w:spacing w:after="120"/>
              <w:ind w:right="74"/>
              <w:jc w:val="both"/>
              <w:rPr>
                <w:rFonts w:ascii="Calibri" w:hAnsi="Calibri" w:cs="Calibri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>§ 4</w:t>
            </w:r>
          </w:p>
          <w:p w:rsidR="00A4196E" w:rsidRPr="006B38C8" w:rsidRDefault="00A4196E" w:rsidP="008F685F">
            <w:pPr>
              <w:spacing w:after="120"/>
              <w:ind w:right="74"/>
              <w:jc w:val="both"/>
              <w:rPr>
                <w:rFonts w:ascii="Calibri" w:hAnsi="Calibri" w:cs="Calibri"/>
                <w:u w:val="single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Conventional penalty</w:t>
            </w:r>
          </w:p>
          <w:p w:rsidR="00A4196E" w:rsidRPr="006B38C8" w:rsidRDefault="00A4196E" w:rsidP="00B74FC3">
            <w:pPr>
              <w:numPr>
                <w:ilvl w:val="0"/>
                <w:numId w:val="4"/>
              </w:numPr>
              <w:spacing w:after="120"/>
              <w:jc w:val="both"/>
              <w:rPr>
                <w:rFonts w:ascii="Calibri" w:hAnsi="Calibri" w:cs="Calibri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 case of a delay in a subject-matter of the contract execution the Contractor is obliged to pay the conventional penalty in the amount of 0.1% of the contract value for every day of delay since the term defined in § 2 </w:t>
            </w:r>
            <w:r w:rsidR="006B38C8" w:rsidRPr="006B38C8">
              <w:rPr>
                <w:rFonts w:ascii="Calibri" w:hAnsi="Calibri" w:cs="Calibri"/>
                <w:sz w:val="22"/>
                <w:szCs w:val="22"/>
                <w:lang w:val="en-US"/>
              </w:rPr>
              <w:t>point</w:t>
            </w: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 of this contract.</w:t>
            </w:r>
          </w:p>
          <w:p w:rsidR="00A4196E" w:rsidRPr="006B38C8" w:rsidRDefault="00E91B21" w:rsidP="00E91B21">
            <w:pPr>
              <w:numPr>
                <w:ilvl w:val="0"/>
                <w:numId w:val="4"/>
              </w:numPr>
              <w:spacing w:after="120"/>
              <w:jc w:val="both"/>
              <w:rPr>
                <w:rFonts w:ascii="Calibri" w:hAnsi="Calibri" w:cs="Calibri"/>
                <w:lang w:val="en-US"/>
              </w:rPr>
            </w:pPr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6B38C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is obliged to pay the statutory interest  for every day of delay in payment counted from the next day after the day since when the payment was to be.</w:t>
            </w:r>
          </w:p>
        </w:tc>
      </w:tr>
      <w:tr w:rsidR="009B7A1D" w:rsidRPr="00A84268" w:rsidTr="00C914C8">
        <w:tc>
          <w:tcPr>
            <w:tcW w:w="5103" w:type="dxa"/>
          </w:tcPr>
          <w:p w:rsidR="00A4196E" w:rsidRPr="009B7A1D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9B7A1D">
              <w:rPr>
                <w:rFonts w:ascii="Calibri" w:hAnsi="Calibri" w:cs="Calibri"/>
                <w:szCs w:val="22"/>
              </w:rPr>
              <w:t>§ 5</w:t>
            </w:r>
          </w:p>
          <w:p w:rsidR="00A4196E" w:rsidRPr="009B7A1D" w:rsidRDefault="00A4196E" w:rsidP="008F685F">
            <w:pPr>
              <w:pStyle w:val="Nagwek2"/>
              <w:rPr>
                <w:rFonts w:ascii="Calibri" w:hAnsi="Calibri" w:cs="Calibri"/>
              </w:rPr>
            </w:pPr>
            <w:r w:rsidRPr="009B7A1D">
              <w:rPr>
                <w:rFonts w:ascii="Calibri" w:hAnsi="Calibri" w:cs="Calibri"/>
                <w:szCs w:val="22"/>
              </w:rPr>
              <w:t xml:space="preserve">Warunki gwarancji </w:t>
            </w:r>
            <w:r w:rsidR="00EC7090" w:rsidRPr="009B7A1D">
              <w:rPr>
                <w:rFonts w:ascii="Calibri" w:hAnsi="Calibri" w:cs="Calibri"/>
                <w:szCs w:val="22"/>
              </w:rPr>
              <w:t xml:space="preserve"> i serwisu</w:t>
            </w:r>
          </w:p>
          <w:p w:rsidR="00CA0D15" w:rsidRPr="009B7A1D" w:rsidRDefault="00A4196E" w:rsidP="00A06097">
            <w:pPr>
              <w:pStyle w:val="Tekstpodstawowywcity"/>
              <w:tabs>
                <w:tab w:val="num" w:pos="720"/>
              </w:tabs>
              <w:ind w:left="-42"/>
              <w:jc w:val="both"/>
              <w:rPr>
                <w:rFonts w:ascii="Calibri" w:hAnsi="Calibri" w:cs="Calibri"/>
              </w:rPr>
            </w:pPr>
            <w:r w:rsidRPr="009B7A1D">
              <w:rPr>
                <w:rFonts w:ascii="Calibri" w:hAnsi="Calibri" w:cs="Calibri"/>
                <w:sz w:val="22"/>
                <w:szCs w:val="22"/>
              </w:rPr>
              <w:t xml:space="preserve">Wykonawca udziela Zamawiającemu gwarancji na </w:t>
            </w:r>
            <w:r w:rsidR="00285827" w:rsidRPr="009B7A1D">
              <w:rPr>
                <w:rFonts w:ascii="Calibri" w:hAnsi="Calibri" w:cs="Calibri"/>
                <w:sz w:val="22"/>
                <w:szCs w:val="22"/>
              </w:rPr>
              <w:t>prawidłowe działania urządzenia o którym mowa w § 1 na okres</w:t>
            </w:r>
            <w:r w:rsidRPr="009B7A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35CF3" w:rsidRPr="009B7A1D">
              <w:rPr>
                <w:rFonts w:ascii="Calibri" w:hAnsi="Calibri" w:cs="Calibri"/>
                <w:b/>
                <w:sz w:val="22"/>
                <w:szCs w:val="22"/>
              </w:rPr>
              <w:t>……………….</w:t>
            </w:r>
            <w:r w:rsidRPr="009B7A1D">
              <w:rPr>
                <w:rFonts w:ascii="Calibri" w:hAnsi="Calibri" w:cs="Calibri"/>
                <w:sz w:val="22"/>
                <w:szCs w:val="22"/>
              </w:rPr>
              <w:t>od daty odbioru przedmiotu umowy.</w:t>
            </w:r>
          </w:p>
          <w:p w:rsidR="00D83F36" w:rsidRPr="009B7A1D" w:rsidRDefault="00D83F36" w:rsidP="00A06097">
            <w:pPr>
              <w:pStyle w:val="Tekstpodstawowywcity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</w:tcPr>
          <w:p w:rsidR="00A4196E" w:rsidRPr="009B7A1D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lang w:val="en-US"/>
              </w:rPr>
            </w:pPr>
            <w:r w:rsidRPr="009B7A1D">
              <w:rPr>
                <w:rFonts w:ascii="Calibri" w:hAnsi="Calibri" w:cs="Calibri"/>
                <w:sz w:val="22"/>
                <w:szCs w:val="22"/>
                <w:lang w:val="en-US"/>
              </w:rPr>
              <w:t>§ 5</w:t>
            </w:r>
          </w:p>
          <w:p w:rsidR="00A4196E" w:rsidRPr="009B7A1D" w:rsidRDefault="00A4196E" w:rsidP="008F685F">
            <w:pPr>
              <w:spacing w:after="120"/>
              <w:ind w:right="72"/>
              <w:jc w:val="both"/>
              <w:rPr>
                <w:rFonts w:ascii="Calibri" w:hAnsi="Calibri" w:cs="Calibri"/>
                <w:u w:val="single"/>
                <w:lang w:val="en-US"/>
              </w:rPr>
            </w:pPr>
            <w:r w:rsidRPr="009B7A1D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>Warranty</w:t>
            </w:r>
            <w:r w:rsidR="00983FBF" w:rsidRPr="009B7A1D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and service</w:t>
            </w:r>
            <w:r w:rsidRPr="009B7A1D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terms</w:t>
            </w:r>
          </w:p>
          <w:p w:rsidR="003021E7" w:rsidRPr="00A06097" w:rsidRDefault="00A4196E" w:rsidP="00C914C8">
            <w:pPr>
              <w:spacing w:after="120"/>
              <w:ind w:left="76" w:right="7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Contractor provides the </w:t>
            </w:r>
            <w:proofErr w:type="spellStart"/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with the warranty for the correct operation of the delivered devices mentioned in § 1 for the period </w:t>
            </w:r>
            <w:r w:rsidR="00935CF3" w:rsidRPr="00A06097">
              <w:rPr>
                <w:rFonts w:ascii="Calibri" w:hAnsi="Calibri" w:cs="Calibri"/>
                <w:sz w:val="22"/>
                <w:szCs w:val="22"/>
                <w:lang w:val="en-US"/>
              </w:rPr>
              <w:t>………….</w:t>
            </w:r>
            <w:r w:rsidRPr="00A0609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>since the date</w:t>
            </w:r>
            <w:r w:rsidR="005E032C" w:rsidRPr="00A0609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receipt </w:t>
            </w:r>
            <w:r w:rsidRPr="00A0609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subject-matter of the contract.</w:t>
            </w:r>
          </w:p>
        </w:tc>
      </w:tr>
      <w:tr w:rsidR="00A4196E" w:rsidRPr="00A84268" w:rsidTr="00C914C8">
        <w:tc>
          <w:tcPr>
            <w:tcW w:w="5103" w:type="dxa"/>
          </w:tcPr>
          <w:p w:rsidR="00A4196E" w:rsidRDefault="00A4196E" w:rsidP="008F685F">
            <w:pPr>
              <w:pStyle w:val="scfbrieftext"/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C1DC3">
              <w:rPr>
                <w:rFonts w:ascii="Calibri" w:hAnsi="Calibri" w:cs="Calibri"/>
                <w:szCs w:val="22"/>
              </w:rPr>
              <w:t>§ 6</w:t>
            </w:r>
          </w:p>
          <w:p w:rsidR="00A4196E" w:rsidRPr="004C1DC3" w:rsidRDefault="00A4196E" w:rsidP="008F685F">
            <w:pPr>
              <w:pStyle w:val="Nagwek2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Cs w:val="22"/>
              </w:rPr>
              <w:t>Postanowienia końcowe</w:t>
            </w:r>
          </w:p>
          <w:p w:rsidR="00A4196E" w:rsidRPr="004C1DC3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1. W sprawach nie uregulowanych niniejszą umową mają zastosowanie polskie przepisy ustawy Prawo zamówień publicznych oraz kodeksu cywilnego.</w:t>
            </w:r>
          </w:p>
          <w:p w:rsidR="00A4196E" w:rsidRPr="004C1DC3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2. Wszelkie zmiany niniejszej umowy wymagają formy pisemnej w postaci aneksu pod rygorem nieważności.</w:t>
            </w:r>
          </w:p>
          <w:p w:rsidR="00A4196E" w:rsidRPr="004C1DC3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  <w:color w:val="F79646"/>
                <w:u w:val="single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3. Spory wynikłe na tle realizacji umowy będą rozstrzygane przez Sąd właściwy dla siedziby Zamawiającego</w:t>
            </w:r>
            <w:r w:rsidR="00D96AB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4196E" w:rsidRDefault="00A4196E" w:rsidP="004C5144">
            <w:pPr>
              <w:spacing w:after="120"/>
              <w:ind w:left="180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1DC3">
              <w:rPr>
                <w:rFonts w:ascii="Calibri" w:hAnsi="Calibri" w:cs="Calibri"/>
                <w:sz w:val="22"/>
                <w:szCs w:val="22"/>
              </w:rPr>
              <w:t>4. Umowa została sporządzona w 2 jednobrzmiących egzemplarzach, po 1 egzemplarzu dla każdej ze stron w języku polskim i angielskim</w:t>
            </w:r>
            <w:r w:rsidR="00D96AB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4C1DC3">
              <w:rPr>
                <w:rFonts w:ascii="Calibri" w:hAnsi="Calibri" w:cs="Calibri"/>
                <w:sz w:val="22"/>
                <w:szCs w:val="22"/>
              </w:rPr>
              <w:t>w przypadku konfliktu obowiązuje wersja angielska</w:t>
            </w:r>
            <w:r w:rsidR="00D96AB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4196E" w:rsidRPr="004C1DC3" w:rsidRDefault="00A4196E" w:rsidP="008F685F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A4196E" w:rsidRDefault="00A4196E" w:rsidP="008F685F">
            <w:pPr>
              <w:spacing w:after="120"/>
              <w:ind w:right="72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§ 6</w:t>
            </w:r>
          </w:p>
          <w:p w:rsidR="00A4196E" w:rsidRPr="004C1DC3" w:rsidRDefault="00A4196E" w:rsidP="008F685F">
            <w:pPr>
              <w:pStyle w:val="Nagwek2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Cs w:val="22"/>
                <w:lang w:val="en-US"/>
              </w:rPr>
              <w:t>Final provisions</w:t>
            </w:r>
          </w:p>
          <w:p w:rsidR="00A4196E" w:rsidRPr="004C1DC3" w:rsidRDefault="00A4196E" w:rsidP="004C5144">
            <w:pPr>
              <w:spacing w:after="240"/>
              <w:ind w:left="125" w:right="74" w:hanging="125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1. Polish regulations of the Public Procurement Law and the Civil Code apply to cases not regulated by this contract.</w:t>
            </w:r>
          </w:p>
          <w:p w:rsidR="00A4196E" w:rsidRPr="004C1DC3" w:rsidRDefault="00A4196E" w:rsidP="004C5144">
            <w:pPr>
              <w:spacing w:after="240"/>
              <w:ind w:left="125" w:right="74" w:hanging="125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2. Any alterations to this contract should be in writing in the form of the annex under pain of invalidity.</w:t>
            </w:r>
          </w:p>
          <w:p w:rsidR="00A4196E" w:rsidRPr="004C1DC3" w:rsidRDefault="00A4196E" w:rsidP="004C5144">
            <w:pPr>
              <w:spacing w:after="120"/>
              <w:ind w:left="126" w:right="72" w:hanging="126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3. Disputes arising out of the execution of this contract will be resolved by the Court competent for the seat of the </w:t>
            </w:r>
            <w:proofErr w:type="spellStart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Orderer</w:t>
            </w:r>
            <w:proofErr w:type="spellEnd"/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:rsidR="00A4196E" w:rsidRPr="004C1DC3" w:rsidRDefault="00A4196E" w:rsidP="004C5144">
            <w:pPr>
              <w:spacing w:after="120"/>
              <w:ind w:left="126" w:right="72" w:hanging="126"/>
              <w:jc w:val="both"/>
              <w:rPr>
                <w:rFonts w:ascii="Calibri" w:hAnsi="Calibri" w:cs="Calibri"/>
                <w:lang w:val="en-US"/>
              </w:rPr>
            </w:pP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4. The Contract was made in 2 </w:t>
            </w:r>
            <w:r w:rsidR="009045BF" w:rsidRPr="002755CD">
              <w:rPr>
                <w:rFonts w:ascii="Calibri" w:hAnsi="Calibri" w:cs="Calibri"/>
                <w:sz w:val="22"/>
                <w:szCs w:val="22"/>
                <w:lang w:val="en-US"/>
              </w:rPr>
              <w:t>origin</w:t>
            </w:r>
            <w:r w:rsidRPr="002755C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al </w:t>
            </w:r>
            <w:r w:rsidRPr="004C1DC3">
              <w:rPr>
                <w:rFonts w:ascii="Calibri" w:hAnsi="Calibri" w:cs="Calibri"/>
                <w:sz w:val="22"/>
                <w:szCs w:val="22"/>
                <w:lang w:val="en-US"/>
              </w:rPr>
              <w:t>copies, 1 copy for each party, in Polish and English, in case of conflict English version shall prevail.</w:t>
            </w:r>
          </w:p>
          <w:p w:rsidR="00A4196E" w:rsidRPr="004C1DC3" w:rsidRDefault="00A4196E" w:rsidP="008F685F">
            <w:pPr>
              <w:spacing w:after="12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4196E" w:rsidRPr="004C1DC3" w:rsidTr="00C914C8">
        <w:tc>
          <w:tcPr>
            <w:tcW w:w="5103" w:type="dxa"/>
          </w:tcPr>
          <w:p w:rsidR="00A4196E" w:rsidRPr="004C1DC3" w:rsidRDefault="00A4196E" w:rsidP="008F685F">
            <w:pPr>
              <w:jc w:val="both"/>
              <w:rPr>
                <w:rFonts w:ascii="Calibri" w:hAnsi="Calibri" w:cs="Calibri"/>
                <w:b/>
              </w:rPr>
            </w:pPr>
            <w:r w:rsidRPr="004C1DC3">
              <w:rPr>
                <w:rFonts w:ascii="Calibri" w:hAnsi="Calibri" w:cs="Calibri"/>
                <w:b/>
                <w:sz w:val="22"/>
                <w:szCs w:val="22"/>
              </w:rPr>
              <w:t>WYKONAWCA             ZAMAWIAJĄCY</w:t>
            </w:r>
          </w:p>
          <w:p w:rsidR="00A4196E" w:rsidRPr="004C1DC3" w:rsidRDefault="00A4196E" w:rsidP="008F685F">
            <w:pPr>
              <w:jc w:val="both"/>
              <w:rPr>
                <w:rFonts w:ascii="Calibri" w:hAnsi="Calibri" w:cs="Calibri"/>
              </w:rPr>
            </w:pPr>
            <w:r w:rsidRPr="004C1DC3">
              <w:rPr>
                <w:rFonts w:ascii="Calibri" w:hAnsi="Calibri" w:cs="Calibri"/>
                <w:spacing w:val="-20"/>
                <w:sz w:val="22"/>
                <w:szCs w:val="22"/>
                <w:lang w:val="en-US"/>
              </w:rPr>
              <w:t xml:space="preserve">(THE  CONTRACTOR)              (THE  ORDERER)            </w:t>
            </w:r>
          </w:p>
        </w:tc>
        <w:tc>
          <w:tcPr>
            <w:tcW w:w="4678" w:type="dxa"/>
          </w:tcPr>
          <w:p w:rsidR="00A4196E" w:rsidRPr="004C1DC3" w:rsidRDefault="00A4196E" w:rsidP="005F1331">
            <w:pPr>
              <w:spacing w:after="1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C1DC3">
              <w:rPr>
                <w:rFonts w:ascii="Calibri" w:hAnsi="Calibri" w:cs="Calibri"/>
                <w:b/>
                <w:spacing w:val="-20"/>
                <w:sz w:val="22"/>
                <w:szCs w:val="22"/>
                <w:lang w:val="en-US"/>
              </w:rPr>
              <w:t>THE  CONTRACTOR                    THE  ORDERER</w:t>
            </w:r>
          </w:p>
        </w:tc>
      </w:tr>
    </w:tbl>
    <w:p w:rsidR="005404D7" w:rsidRDefault="005404D7" w:rsidP="005404D7">
      <w:pPr>
        <w:rPr>
          <w:rFonts w:ascii="Calibri" w:hAnsi="Calibri" w:cs="Calibri"/>
          <w:sz w:val="22"/>
          <w:szCs w:val="22"/>
        </w:rPr>
      </w:pPr>
    </w:p>
    <w:p w:rsidR="008433D7" w:rsidRDefault="008433D7" w:rsidP="0090690C">
      <w:pPr>
        <w:tabs>
          <w:tab w:val="left" w:pos="3915"/>
        </w:tabs>
        <w:rPr>
          <w:rFonts w:ascii="Calibri" w:hAnsi="Calibri" w:cs="Calibri"/>
          <w:sz w:val="22"/>
          <w:szCs w:val="22"/>
        </w:rPr>
      </w:pPr>
    </w:p>
    <w:p w:rsidR="008433D7" w:rsidRPr="006E5F24" w:rsidRDefault="008433D7" w:rsidP="008433D7">
      <w:pPr>
        <w:jc w:val="right"/>
        <w:rPr>
          <w:b/>
        </w:rPr>
      </w:pPr>
      <w:r w:rsidRPr="006E5F24">
        <w:rPr>
          <w:b/>
        </w:rPr>
        <w:lastRenderedPageBreak/>
        <w:t xml:space="preserve">Załącznik nr 1 do </w:t>
      </w:r>
      <w:r>
        <w:rPr>
          <w:b/>
        </w:rPr>
        <w:t>umowy</w:t>
      </w:r>
    </w:p>
    <w:p w:rsidR="008433D7" w:rsidRDefault="008433D7" w:rsidP="008433D7">
      <w:pPr>
        <w:pStyle w:val="Tytu"/>
        <w:jc w:val="both"/>
        <w:rPr>
          <w:sz w:val="44"/>
          <w:szCs w:val="44"/>
        </w:rPr>
      </w:pPr>
    </w:p>
    <w:p w:rsidR="008433D7" w:rsidRPr="0089656E" w:rsidRDefault="00A37BCB" w:rsidP="008433D7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56E">
        <w:rPr>
          <w:rFonts w:ascii="Times New Roman" w:hAnsi="Times New Roman" w:cs="Times New Roman"/>
          <w:b/>
          <w:sz w:val="24"/>
          <w:szCs w:val="24"/>
        </w:rPr>
        <w:t xml:space="preserve">Specyfikacja zamówienia – </w:t>
      </w:r>
      <w:r w:rsidR="00021C63">
        <w:rPr>
          <w:rFonts w:ascii="Times New Roman" w:hAnsi="Times New Roman" w:cs="Times New Roman"/>
          <w:b/>
          <w:sz w:val="24"/>
          <w:szCs w:val="24"/>
        </w:rPr>
        <w:t>modulatora klistronu</w:t>
      </w:r>
      <w:r w:rsidR="0089656E" w:rsidRPr="0089656E">
        <w:rPr>
          <w:rFonts w:ascii="Times New Roman" w:hAnsi="Times New Roman" w:cs="Times New Roman"/>
          <w:b/>
          <w:sz w:val="24"/>
          <w:szCs w:val="24"/>
        </w:rPr>
        <w:t xml:space="preserve">z klistronem </w:t>
      </w:r>
      <w:r w:rsidR="0090690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9656E" w:rsidRPr="0089656E">
        <w:rPr>
          <w:rFonts w:ascii="Times New Roman" w:hAnsi="Times New Roman" w:cs="Times New Roman"/>
          <w:b/>
          <w:sz w:val="24"/>
          <w:szCs w:val="24"/>
        </w:rPr>
        <w:t xml:space="preserve"> akcesoriami</w:t>
      </w:r>
      <w:r w:rsidR="008433D7" w:rsidRPr="00896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3D7" w:rsidRPr="002E6913" w:rsidRDefault="008433D7" w:rsidP="008433D7">
      <w:pPr>
        <w:jc w:val="both"/>
      </w:pPr>
    </w:p>
    <w:tbl>
      <w:tblPr>
        <w:tblW w:w="46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97"/>
        <w:gridCol w:w="3019"/>
        <w:gridCol w:w="1775"/>
      </w:tblGrid>
      <w:tr w:rsidR="001C0A6D" w:rsidRPr="00B37DA5" w:rsidTr="00B87B6D">
        <w:trPr>
          <w:cantSplit/>
          <w:trHeight w:val="427"/>
        </w:trPr>
        <w:tc>
          <w:tcPr>
            <w:tcW w:w="336" w:type="pct"/>
          </w:tcPr>
          <w:p w:rsidR="001C0A6D" w:rsidRPr="00DF29F6" w:rsidRDefault="001C0A6D" w:rsidP="00B87B6D">
            <w:pPr>
              <w:rPr>
                <w:rFonts w:eastAsia="MS Mincho"/>
                <w:b/>
                <w:sz w:val="22"/>
                <w:szCs w:val="22"/>
              </w:rPr>
            </w:pPr>
            <w:r w:rsidRPr="00DF29F6">
              <w:rPr>
                <w:rFonts w:eastAsia="MS Mincho"/>
                <w:b/>
                <w:sz w:val="22"/>
                <w:szCs w:val="22"/>
              </w:rPr>
              <w:t>Lp.</w:t>
            </w:r>
          </w:p>
        </w:tc>
        <w:tc>
          <w:tcPr>
            <w:tcW w:w="1866" w:type="pct"/>
            <w:shd w:val="clear" w:color="auto" w:fill="auto"/>
          </w:tcPr>
          <w:p w:rsidR="001C0A6D" w:rsidRPr="00DF29F6" w:rsidRDefault="001C0A6D" w:rsidP="00B87B6D">
            <w:pPr>
              <w:rPr>
                <w:rFonts w:eastAsia="MS Mincho"/>
                <w:b/>
                <w:sz w:val="22"/>
                <w:szCs w:val="22"/>
              </w:rPr>
            </w:pPr>
            <w:r w:rsidRPr="00DF29F6">
              <w:rPr>
                <w:rFonts w:eastAsia="MS Mincho"/>
                <w:b/>
                <w:sz w:val="22"/>
                <w:szCs w:val="22"/>
              </w:rPr>
              <w:t>Parametr</w:t>
            </w:r>
          </w:p>
        </w:tc>
        <w:tc>
          <w:tcPr>
            <w:tcW w:w="1762" w:type="pct"/>
            <w:shd w:val="clear" w:color="auto" w:fill="auto"/>
          </w:tcPr>
          <w:p w:rsidR="001C0A6D" w:rsidRPr="00DF29F6" w:rsidRDefault="001C0A6D" w:rsidP="00B87B6D">
            <w:pPr>
              <w:rPr>
                <w:rFonts w:eastAsia="MS Mincho"/>
                <w:b/>
                <w:sz w:val="22"/>
                <w:szCs w:val="22"/>
              </w:rPr>
            </w:pPr>
            <w:r w:rsidRPr="00DF29F6">
              <w:rPr>
                <w:rFonts w:eastAsia="MS Mincho"/>
                <w:b/>
                <w:sz w:val="22"/>
                <w:szCs w:val="22"/>
              </w:rPr>
              <w:t>Wymagany</w:t>
            </w:r>
          </w:p>
        </w:tc>
        <w:tc>
          <w:tcPr>
            <w:tcW w:w="1036" w:type="pct"/>
          </w:tcPr>
          <w:p w:rsidR="001C0A6D" w:rsidRPr="00DF29F6" w:rsidRDefault="001C0A6D" w:rsidP="00B87B6D">
            <w:pPr>
              <w:rPr>
                <w:rFonts w:eastAsia="MS Mincho"/>
                <w:b/>
                <w:sz w:val="22"/>
                <w:szCs w:val="22"/>
              </w:rPr>
            </w:pPr>
            <w:r w:rsidRPr="00DF29F6">
              <w:rPr>
                <w:rFonts w:eastAsia="MS Mincho"/>
                <w:b/>
                <w:sz w:val="22"/>
                <w:szCs w:val="22"/>
              </w:rPr>
              <w:t>Oferowany</w:t>
            </w:r>
          </w:p>
        </w:tc>
      </w:tr>
      <w:tr w:rsidR="001C0A6D" w:rsidRPr="00B37DA5" w:rsidTr="00B87B6D">
        <w:trPr>
          <w:cantSplit/>
          <w:trHeight w:val="413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Typ modulatora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„Solid-</w:t>
            </w:r>
            <w:proofErr w:type="spellStart"/>
            <w:r>
              <w:rPr>
                <w:rFonts w:eastAsia="MS Mincho"/>
                <w:sz w:val="22"/>
                <w:szCs w:val="22"/>
              </w:rPr>
              <w:t>state</w:t>
            </w:r>
            <w:proofErr w:type="spellEnd"/>
            <w:r>
              <w:rPr>
                <w:rFonts w:eastAsia="MS Mincho"/>
                <w:sz w:val="22"/>
                <w:szCs w:val="22"/>
              </w:rPr>
              <w:t>”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04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Źródło mocy mikrofalowej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Klistron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694"/>
        </w:trPr>
        <w:tc>
          <w:tcPr>
            <w:tcW w:w="336" w:type="pct"/>
          </w:tcPr>
          <w:p w:rsidR="001C0A6D" w:rsidRPr="00DF29F6" w:rsidRDefault="001C0A6D" w:rsidP="00B87B6D">
            <w:pPr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4664" w:type="pct"/>
            <w:gridSpan w:val="3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b/>
                <w:sz w:val="22"/>
                <w:szCs w:val="22"/>
              </w:rPr>
            </w:pPr>
          </w:p>
          <w:p w:rsidR="001C0A6D" w:rsidRPr="00DF29F6" w:rsidRDefault="001C0A6D" w:rsidP="00B87B6D">
            <w:pPr>
              <w:rPr>
                <w:rFonts w:eastAsia="MS Mincho"/>
                <w:b/>
                <w:sz w:val="22"/>
                <w:szCs w:val="22"/>
              </w:rPr>
            </w:pPr>
            <w:r w:rsidRPr="00DF29F6">
              <w:rPr>
                <w:rFonts w:eastAsia="MS Mincho"/>
                <w:b/>
                <w:sz w:val="22"/>
                <w:szCs w:val="22"/>
              </w:rPr>
              <w:t>Parametry źródła mocy mikrofalowej</w:t>
            </w:r>
          </w:p>
        </w:tc>
      </w:tr>
      <w:tr w:rsidR="001C0A6D" w:rsidRPr="00B37DA5" w:rsidTr="00B87B6D">
        <w:trPr>
          <w:cantSplit/>
          <w:trHeight w:val="406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Częstotliwość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Wymagany zakres od 2997 do 3000 MHz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12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Moc szczytowa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Wymagany zakres od 2 do 7MW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05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Czas trwania impulsu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Wymagany zakres 0,5 do 16us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10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6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Częstotliwość powtarzania impulsów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Wymagany zakres od 0,1 do 400 </w:t>
            </w:r>
            <w:proofErr w:type="spellStart"/>
            <w:r>
              <w:rPr>
                <w:rFonts w:eastAsia="MS Mincho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16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Moc średnia 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Wymagana do 36kW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550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8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Wyposażenie źródła mocy mikrofalowej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Solenoid, pompa jonowa, złączki niezbędne do połączenia z modulatorem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700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664" w:type="pct"/>
            <w:gridSpan w:val="3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  <w:p w:rsidR="001C0A6D" w:rsidRPr="00DF29F6" w:rsidRDefault="001C0A6D" w:rsidP="00B87B6D">
            <w:pPr>
              <w:rPr>
                <w:rFonts w:eastAsia="MS Mincho"/>
                <w:b/>
                <w:sz w:val="22"/>
                <w:szCs w:val="22"/>
              </w:rPr>
            </w:pPr>
            <w:r w:rsidRPr="00DF29F6">
              <w:rPr>
                <w:rFonts w:eastAsia="MS Mincho"/>
                <w:b/>
                <w:sz w:val="22"/>
                <w:szCs w:val="22"/>
              </w:rPr>
              <w:t>Parametry modulatora klistronu</w:t>
            </w:r>
          </w:p>
        </w:tc>
      </w:tr>
      <w:tr w:rsidR="001C0A6D" w:rsidRPr="00B37DA5" w:rsidTr="00B87B6D">
        <w:trPr>
          <w:cantSplit/>
          <w:trHeight w:val="412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9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Moc elektryczna szczytowa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16,7 MW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560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10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Generator częstotliwości podstawowej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Wbudowany, o mocy regulowanej w zakresie 0 – 100 W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540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11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Moc elektryczna średnia 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Minimum 98 kW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06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12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Napięcie katodowe regulowane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Minimalny zakres 0 do 145kV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12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13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Prąd katodowy regulowany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Minimalny zakres 0 do 115A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18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14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Częstotliwość powtarzania impulsów 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Minimalny zakres 0 do 430 </w:t>
            </w:r>
            <w:proofErr w:type="spellStart"/>
            <w:r>
              <w:rPr>
                <w:rFonts w:eastAsia="MS Mincho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03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15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Płaskość impulsu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±2% </w:t>
            </w:r>
            <w:r>
              <w:rPr>
                <w:rFonts w:eastAsia="MS Mincho"/>
                <w:sz w:val="22"/>
                <w:szCs w:val="22"/>
              </w:rPr>
              <w:fldChar w:fldCharType="begin"/>
            </w:r>
            <w:r>
              <w:rPr>
                <w:rFonts w:eastAsia="MS Mincho"/>
                <w:sz w:val="22"/>
                <w:szCs w:val="22"/>
              </w:rPr>
              <w:instrText xml:space="preserve"> REF _Ref536078794 \h </w:instrText>
            </w:r>
            <w:r>
              <w:rPr>
                <w:rFonts w:eastAsia="MS Mincho"/>
                <w:sz w:val="22"/>
                <w:szCs w:val="22"/>
              </w:rPr>
              <w:fldChar w:fldCharType="separate"/>
            </w:r>
            <w:r w:rsidR="005F77F2">
              <w:rPr>
                <w:rFonts w:eastAsia="MS Mincho"/>
                <w:b/>
                <w:bCs/>
                <w:sz w:val="22"/>
                <w:szCs w:val="22"/>
              </w:rPr>
              <w:t>Błąd! Nie można odnaleźć źródła odwołania.</w:t>
            </w:r>
            <w:r>
              <w:rPr>
                <w:rFonts w:eastAsia="MS Mincho"/>
                <w:sz w:val="22"/>
                <w:szCs w:val="22"/>
              </w:rPr>
              <w:fldChar w:fldCharType="end"/>
            </w:r>
            <w:r>
              <w:rPr>
                <w:rFonts w:eastAsia="MS Mincho"/>
                <w:sz w:val="22"/>
                <w:szCs w:val="22"/>
              </w:rPr>
              <w:t>.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03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16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Stabilność impulsu RMS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50ppm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23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17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Szybkość narastania impulsu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&gt;=110kV/</w:t>
            </w:r>
            <w:proofErr w:type="spellStart"/>
            <w:r>
              <w:rPr>
                <w:rFonts w:eastAsia="MS Mincho"/>
                <w:sz w:val="22"/>
                <w:szCs w:val="22"/>
              </w:rPr>
              <w:t>us</w:t>
            </w:r>
            <w:proofErr w:type="spellEnd"/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01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18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Szybkość opadania impulsu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&gt;= 110kV/</w:t>
            </w:r>
            <w:proofErr w:type="spellStart"/>
            <w:r>
              <w:rPr>
                <w:rFonts w:eastAsia="MS Mincho"/>
                <w:sz w:val="22"/>
                <w:szCs w:val="22"/>
              </w:rPr>
              <w:t>us</w:t>
            </w:r>
            <w:proofErr w:type="spellEnd"/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22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19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Opóźnienie względem impulsu wyzwalającego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&gt;= 1.3us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13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20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Napięcie żarzenia klistronu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Regulowane od 0 do 8V DC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04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21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Prąd żarzenia klistronu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Regulowany od 0 do 33A DC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10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22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Komunikacja 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proofErr w:type="spellStart"/>
            <w:r>
              <w:rPr>
                <w:rFonts w:eastAsia="MS Mincho"/>
                <w:sz w:val="22"/>
                <w:szCs w:val="22"/>
              </w:rPr>
              <w:t>M</w:t>
            </w:r>
            <w:r w:rsidRPr="003941A6">
              <w:rPr>
                <w:rFonts w:eastAsia="MS Mincho"/>
                <w:sz w:val="22"/>
                <w:szCs w:val="22"/>
              </w:rPr>
              <w:t>odbus</w:t>
            </w:r>
            <w:proofErr w:type="spellEnd"/>
            <w:r w:rsidRPr="003941A6">
              <w:rPr>
                <w:rFonts w:eastAsia="MS Mincho"/>
                <w:sz w:val="22"/>
                <w:szCs w:val="22"/>
              </w:rPr>
              <w:t xml:space="preserve"> TCP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558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23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Wymagania dodatkowe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Generacja ciągu impulsów 2 do 5 o czasie trwania 1 do 3us (</w:t>
            </w:r>
            <w:r>
              <w:rPr>
                <w:rFonts w:eastAsia="MS Mincho"/>
                <w:sz w:val="22"/>
                <w:szCs w:val="22"/>
              </w:rPr>
              <w:fldChar w:fldCharType="begin"/>
            </w:r>
            <w:r>
              <w:rPr>
                <w:rFonts w:eastAsia="MS Mincho"/>
                <w:sz w:val="22"/>
                <w:szCs w:val="22"/>
              </w:rPr>
              <w:instrText xml:space="preserve"> REF _Ref536078839 \h </w:instrText>
            </w:r>
            <w:r>
              <w:rPr>
                <w:rFonts w:eastAsia="MS Mincho"/>
                <w:sz w:val="22"/>
                <w:szCs w:val="22"/>
              </w:rPr>
              <w:fldChar w:fldCharType="separate"/>
            </w:r>
            <w:r w:rsidR="005F77F2">
              <w:rPr>
                <w:rFonts w:eastAsia="MS Mincho"/>
                <w:b/>
                <w:bCs/>
                <w:sz w:val="22"/>
                <w:szCs w:val="22"/>
              </w:rPr>
              <w:t>Błąd! Nie można odnaleźć źródła odwołania.</w:t>
            </w:r>
            <w:r>
              <w:rPr>
                <w:rFonts w:eastAsia="MS Mincho"/>
                <w:sz w:val="22"/>
                <w:szCs w:val="22"/>
              </w:rPr>
              <w:fldChar w:fldCharType="end"/>
            </w:r>
            <w:r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552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24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Kontrola pracy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Cyfrowy system kontroli impulsu prądu oraz napięcia katodowego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546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25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Kontrola pracy RF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Cyfrowy system kontroli jakości pracy klistronu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540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26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Kontrola generatora częstotliwości podstawowej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Poprzez GUI oraz zewnętrznie przez RS232 lub Ethernet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421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27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Wbudowany system pomiaru ciśnienia gazu SF6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Poprzez GUI 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554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28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Wbudowane dodatkowe zabezpieczenia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4 wejścia typu „</w:t>
            </w:r>
            <w:proofErr w:type="spellStart"/>
            <w:r>
              <w:rPr>
                <w:rFonts w:eastAsia="MS Mincho"/>
                <w:sz w:val="22"/>
                <w:szCs w:val="22"/>
              </w:rPr>
              <w:t>Interlock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” dla urządzeń zewnętrznych 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547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29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Pomiar temperatury 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Temperatura oleju oraz pomiar temperatury kolektora klistronu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555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30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Wymiary maksymalne 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1800x2500x1982 (szerokość x długość x wysokość)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B37DA5" w:rsidTr="00B87B6D">
        <w:trPr>
          <w:cantSplit/>
          <w:trHeight w:val="550"/>
        </w:trPr>
        <w:tc>
          <w:tcPr>
            <w:tcW w:w="3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31</w:t>
            </w:r>
          </w:p>
        </w:tc>
        <w:tc>
          <w:tcPr>
            <w:tcW w:w="1866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Waga maksymalna modulatora</w:t>
            </w:r>
          </w:p>
        </w:tc>
        <w:tc>
          <w:tcPr>
            <w:tcW w:w="1762" w:type="pct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2500 kg (bez oleju, klistronu, solenoidu oraz osłon przeciw promieniowaniu).</w:t>
            </w:r>
          </w:p>
        </w:tc>
        <w:tc>
          <w:tcPr>
            <w:tcW w:w="1036" w:type="pct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Tr="00B87B6D">
        <w:trPr>
          <w:cantSplit/>
          <w:trHeight w:val="416"/>
        </w:trPr>
        <w:tc>
          <w:tcPr>
            <w:tcW w:w="33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32</w:t>
            </w:r>
          </w:p>
        </w:tc>
        <w:tc>
          <w:tcPr>
            <w:tcW w:w="186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Dodatkowe wymagania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</w:rPr>
            </w:pPr>
            <w:r w:rsidRPr="00A74A51">
              <w:rPr>
                <w:rFonts w:eastAsia="MS Mincho"/>
                <w:sz w:val="22"/>
                <w:szCs w:val="22"/>
              </w:rPr>
              <w:t>Certyfikat testów fabrycznych (FAT)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A74A51" w:rsidTr="00B87B6D">
        <w:trPr>
          <w:cantSplit/>
          <w:trHeight w:val="422"/>
        </w:trPr>
        <w:tc>
          <w:tcPr>
            <w:tcW w:w="336" w:type="pct"/>
            <w:tcBorders>
              <w:left w:val="single" w:sz="4" w:space="0" w:color="auto"/>
              <w:right w:val="single" w:sz="6" w:space="0" w:color="auto"/>
            </w:tcBorders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33</w:t>
            </w:r>
          </w:p>
        </w:tc>
        <w:tc>
          <w:tcPr>
            <w:tcW w:w="186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</w:rPr>
            </w:pPr>
            <w:r w:rsidRPr="00A74A51">
              <w:rPr>
                <w:rFonts w:eastAsia="MS Mincho"/>
                <w:sz w:val="22"/>
                <w:szCs w:val="22"/>
              </w:rPr>
              <w:t>Instrukcja używania i instrukcja serwisowa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C0A6D" w:rsidRPr="00A74A51" w:rsidTr="00B87B6D">
        <w:trPr>
          <w:cantSplit/>
          <w:trHeight w:val="528"/>
        </w:trPr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34</w:t>
            </w:r>
          </w:p>
        </w:tc>
        <w:tc>
          <w:tcPr>
            <w:tcW w:w="186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</w:rPr>
            </w:pPr>
            <w:r w:rsidRPr="00A74A51">
              <w:rPr>
                <w:rFonts w:eastAsia="MS Mincho"/>
                <w:sz w:val="22"/>
                <w:szCs w:val="22"/>
              </w:rPr>
              <w:t>Szkolenie z obsługi i serwisowania w czasie FAT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:rsidR="008433D7" w:rsidRPr="008433D7" w:rsidRDefault="008433D7" w:rsidP="008433D7">
      <w:pPr>
        <w:rPr>
          <w:rFonts w:asciiTheme="minorHAnsi" w:hAnsiTheme="minorHAnsi" w:cstheme="minorHAnsi"/>
          <w:sz w:val="22"/>
          <w:szCs w:val="22"/>
        </w:rPr>
      </w:pPr>
    </w:p>
    <w:p w:rsidR="001C0A6D" w:rsidRDefault="001C0A6D" w:rsidP="001C0A6D">
      <w:pPr>
        <w:widowControl w:val="0"/>
        <w:tabs>
          <w:tab w:val="left" w:pos="708"/>
        </w:tabs>
        <w:adjustRightInd w:val="0"/>
        <w:ind w:left="5364" w:hanging="684"/>
        <w:jc w:val="right"/>
        <w:outlineLvl w:val="4"/>
        <w:rPr>
          <w:rFonts w:ascii="Calibri" w:hAnsi="Calibri"/>
          <w:b/>
          <w:bCs/>
          <w:i/>
          <w:iCs/>
          <w:lang w:eastAsia="x-none"/>
        </w:rPr>
      </w:pPr>
      <w:proofErr w:type="spellStart"/>
      <w:r w:rsidRPr="00194595">
        <w:rPr>
          <w:rFonts w:ascii="Calibri" w:hAnsi="Calibri"/>
          <w:b/>
          <w:bCs/>
          <w:i/>
          <w:iCs/>
          <w:lang w:eastAsia="x-none"/>
        </w:rPr>
        <w:t>Enclosure</w:t>
      </w:r>
      <w:proofErr w:type="spellEnd"/>
      <w:r w:rsidRPr="00194595">
        <w:rPr>
          <w:rFonts w:ascii="Calibri" w:hAnsi="Calibri"/>
          <w:b/>
          <w:bCs/>
          <w:i/>
          <w:iCs/>
          <w:lang w:eastAsia="x-none"/>
        </w:rPr>
        <w:t xml:space="preserve"> No.: </w:t>
      </w:r>
      <w:r>
        <w:rPr>
          <w:rFonts w:ascii="Calibri" w:hAnsi="Calibri"/>
          <w:b/>
          <w:bCs/>
          <w:i/>
          <w:iCs/>
          <w:lang w:eastAsia="x-none"/>
        </w:rPr>
        <w:t>1</w:t>
      </w:r>
      <w:r w:rsidRPr="00194595">
        <w:rPr>
          <w:rFonts w:ascii="Calibri" w:hAnsi="Calibri"/>
          <w:b/>
          <w:bCs/>
          <w:i/>
          <w:iCs/>
          <w:lang w:eastAsia="x-none"/>
        </w:rPr>
        <w:t xml:space="preserve"> to </w:t>
      </w:r>
      <w:proofErr w:type="spellStart"/>
      <w:r w:rsidRPr="00194595">
        <w:rPr>
          <w:rFonts w:ascii="Calibri" w:hAnsi="Calibri"/>
          <w:b/>
          <w:bCs/>
          <w:i/>
          <w:iCs/>
          <w:lang w:eastAsia="x-none"/>
        </w:rPr>
        <w:t>Specification</w:t>
      </w:r>
      <w:proofErr w:type="spellEnd"/>
      <w:r w:rsidRPr="00194595">
        <w:rPr>
          <w:rFonts w:ascii="Calibri" w:hAnsi="Calibri"/>
          <w:b/>
          <w:bCs/>
          <w:i/>
          <w:iCs/>
          <w:lang w:eastAsia="x-none"/>
        </w:rPr>
        <w:t xml:space="preserve"> of Essentials </w:t>
      </w:r>
      <w:proofErr w:type="spellStart"/>
      <w:r w:rsidRPr="00194595">
        <w:rPr>
          <w:rFonts w:ascii="Calibri" w:hAnsi="Calibri"/>
          <w:b/>
          <w:bCs/>
          <w:i/>
          <w:iCs/>
          <w:lang w:eastAsia="x-none"/>
        </w:rPr>
        <w:t>terms</w:t>
      </w:r>
      <w:proofErr w:type="spellEnd"/>
      <w:r w:rsidRPr="00194595">
        <w:rPr>
          <w:rFonts w:ascii="Calibri" w:hAnsi="Calibri"/>
          <w:b/>
          <w:bCs/>
          <w:i/>
          <w:iCs/>
          <w:lang w:eastAsia="x-none"/>
        </w:rPr>
        <w:t xml:space="preserve"> of the public </w:t>
      </w:r>
      <w:proofErr w:type="spellStart"/>
      <w:r w:rsidRPr="00194595">
        <w:rPr>
          <w:rFonts w:ascii="Calibri" w:hAnsi="Calibri"/>
          <w:b/>
          <w:bCs/>
          <w:i/>
          <w:iCs/>
          <w:lang w:eastAsia="x-none"/>
        </w:rPr>
        <w:t>contract</w:t>
      </w:r>
      <w:proofErr w:type="spellEnd"/>
      <w:r w:rsidRPr="00194595">
        <w:rPr>
          <w:rFonts w:ascii="Calibri" w:hAnsi="Calibri"/>
          <w:b/>
          <w:bCs/>
          <w:i/>
          <w:iCs/>
          <w:lang w:eastAsia="x-none"/>
        </w:rPr>
        <w:t xml:space="preserve"> (SIWZ)</w:t>
      </w:r>
    </w:p>
    <w:p w:rsidR="001C0A6D" w:rsidRPr="00194595" w:rsidRDefault="001C0A6D" w:rsidP="001C0A6D">
      <w:pPr>
        <w:widowControl w:val="0"/>
        <w:tabs>
          <w:tab w:val="left" w:pos="708"/>
        </w:tabs>
        <w:adjustRightInd w:val="0"/>
        <w:ind w:left="5364" w:hanging="684"/>
        <w:jc w:val="right"/>
        <w:outlineLvl w:val="4"/>
        <w:rPr>
          <w:rFonts w:ascii="Calibri" w:hAnsi="Calibri"/>
          <w:b/>
          <w:bCs/>
          <w:i/>
          <w:iCs/>
          <w:lang w:eastAsia="x-none"/>
        </w:rPr>
      </w:pPr>
    </w:p>
    <w:p w:rsidR="008433D7" w:rsidRPr="008433D7" w:rsidRDefault="001C0A6D" w:rsidP="001C0A6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5C27">
        <w:rPr>
          <w:b/>
        </w:rPr>
        <w:t>Specification</w:t>
      </w:r>
      <w:proofErr w:type="spellEnd"/>
      <w:r w:rsidRPr="006E5C27">
        <w:rPr>
          <w:b/>
        </w:rPr>
        <w:t xml:space="preserve"> of the </w:t>
      </w:r>
      <w:proofErr w:type="spellStart"/>
      <w:r w:rsidRPr="006E5C27">
        <w:rPr>
          <w:b/>
        </w:rPr>
        <w:t>Subject</w:t>
      </w:r>
      <w:proofErr w:type="spellEnd"/>
    </w:p>
    <w:p w:rsidR="008433D7" w:rsidRDefault="008433D7" w:rsidP="008433D7">
      <w:pPr>
        <w:rPr>
          <w:rFonts w:ascii="Arial" w:hAnsi="Arial" w:cs="Arial"/>
        </w:rPr>
      </w:pPr>
    </w:p>
    <w:tbl>
      <w:tblPr>
        <w:tblW w:w="45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03"/>
        <w:gridCol w:w="3288"/>
        <w:gridCol w:w="2150"/>
      </w:tblGrid>
      <w:tr w:rsidR="001C0A6D" w:rsidRPr="00CE5AA5" w:rsidTr="00B87B6D">
        <w:trPr>
          <w:cantSplit/>
          <w:trHeight w:val="433"/>
        </w:trPr>
        <w:tc>
          <w:tcPr>
            <w:tcW w:w="357" w:type="pct"/>
          </w:tcPr>
          <w:p w:rsidR="001C0A6D" w:rsidRPr="00A21337" w:rsidRDefault="001C0A6D" w:rsidP="00B87B6D">
            <w:pPr>
              <w:rPr>
                <w:rFonts w:eastAsia="MS Mincho"/>
                <w:b/>
                <w:sz w:val="22"/>
                <w:szCs w:val="22"/>
                <w:lang w:val="en-GB"/>
              </w:rPr>
            </w:pPr>
          </w:p>
        </w:tc>
        <w:tc>
          <w:tcPr>
            <w:tcW w:w="1423" w:type="pct"/>
            <w:shd w:val="clear" w:color="auto" w:fill="auto"/>
          </w:tcPr>
          <w:p w:rsidR="001C0A6D" w:rsidRPr="00A21337" w:rsidRDefault="001C0A6D" w:rsidP="00B87B6D">
            <w:pPr>
              <w:rPr>
                <w:rFonts w:eastAsia="MS Mincho"/>
                <w:b/>
                <w:sz w:val="22"/>
                <w:szCs w:val="22"/>
                <w:lang w:val="en-GB"/>
              </w:rPr>
            </w:pPr>
            <w:r w:rsidRPr="00A21337">
              <w:rPr>
                <w:rFonts w:eastAsia="MS Mincho"/>
                <w:b/>
                <w:sz w:val="22"/>
                <w:szCs w:val="22"/>
                <w:lang w:val="en-GB"/>
              </w:rPr>
              <w:t>Parameter</w:t>
            </w:r>
          </w:p>
        </w:tc>
        <w:tc>
          <w:tcPr>
            <w:tcW w:w="1947" w:type="pct"/>
            <w:shd w:val="clear" w:color="auto" w:fill="auto"/>
          </w:tcPr>
          <w:p w:rsidR="001C0A6D" w:rsidRPr="00A21337" w:rsidRDefault="001C0A6D" w:rsidP="00B87B6D">
            <w:pPr>
              <w:rPr>
                <w:rFonts w:eastAsia="MS Mincho"/>
                <w:b/>
                <w:sz w:val="22"/>
                <w:szCs w:val="22"/>
                <w:lang w:val="en-GB"/>
              </w:rPr>
            </w:pPr>
            <w:r w:rsidRPr="00A21337">
              <w:rPr>
                <w:rFonts w:eastAsia="MS Mincho"/>
                <w:b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273" w:type="pct"/>
          </w:tcPr>
          <w:p w:rsidR="001C0A6D" w:rsidRPr="00A21337" w:rsidRDefault="001C0A6D" w:rsidP="00B87B6D">
            <w:pPr>
              <w:rPr>
                <w:rFonts w:eastAsia="MS Mincho"/>
                <w:b/>
                <w:sz w:val="22"/>
                <w:szCs w:val="22"/>
                <w:lang w:val="en-GB"/>
              </w:rPr>
            </w:pPr>
            <w:r w:rsidRPr="00A21337">
              <w:rPr>
                <w:rFonts w:eastAsia="MS Mincho"/>
                <w:b/>
                <w:sz w:val="22"/>
                <w:szCs w:val="22"/>
                <w:lang w:val="en-GB"/>
              </w:rPr>
              <w:t>Offered</w:t>
            </w:r>
          </w:p>
        </w:tc>
      </w:tr>
      <w:tr w:rsidR="001C0A6D" w:rsidRPr="00CE5AA5" w:rsidTr="00B87B6D">
        <w:trPr>
          <w:cantSplit/>
          <w:trHeight w:val="407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1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Modulator type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„Solid-state”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399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2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Microwave power source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Klystron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688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  <w:tc>
          <w:tcPr>
            <w:tcW w:w="4643" w:type="pct"/>
            <w:gridSpan w:val="3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  <w:p w:rsidR="001C0A6D" w:rsidRPr="00A21337" w:rsidRDefault="001C0A6D" w:rsidP="00B87B6D">
            <w:pPr>
              <w:rPr>
                <w:rFonts w:eastAsia="MS Mincho"/>
                <w:b/>
                <w:sz w:val="22"/>
                <w:szCs w:val="22"/>
                <w:lang w:val="en-GB"/>
              </w:rPr>
            </w:pPr>
            <w:r w:rsidRPr="00A21337">
              <w:rPr>
                <w:rFonts w:eastAsia="MS Mincho"/>
                <w:b/>
                <w:sz w:val="22"/>
                <w:szCs w:val="22"/>
                <w:lang w:val="en-GB"/>
              </w:rPr>
              <w:t>Microwave power parameters</w:t>
            </w:r>
          </w:p>
        </w:tc>
      </w:tr>
      <w:tr w:rsidR="001C0A6D" w:rsidRPr="00CE5AA5" w:rsidTr="00B87B6D">
        <w:trPr>
          <w:cantSplit/>
          <w:trHeight w:val="555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3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Frequency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Required range from 2997 to 3000 MHz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408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4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Peak power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Required range from od 2 to 7MW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414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5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Pulse length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Required range from 0,5 to 16us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77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lastRenderedPageBreak/>
              <w:t>6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Pulse repetition rate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Required range from 0,1 to 400 Hz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68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7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 xml:space="preserve">Average power 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Required up to 36kW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824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8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Microwave power additional equipment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Solenoid, ionic pump, all required junction for connecting modulator with microwave source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695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  <w:tc>
          <w:tcPr>
            <w:tcW w:w="4643" w:type="pct"/>
            <w:gridSpan w:val="3"/>
            <w:shd w:val="clear" w:color="auto" w:fill="auto"/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  <w:p w:rsidR="001C0A6D" w:rsidRPr="00A21337" w:rsidRDefault="001C0A6D" w:rsidP="00B87B6D">
            <w:pPr>
              <w:rPr>
                <w:rFonts w:eastAsia="MS Mincho"/>
                <w:b/>
                <w:sz w:val="22"/>
                <w:szCs w:val="22"/>
                <w:lang w:val="en-GB"/>
              </w:rPr>
            </w:pPr>
            <w:r w:rsidRPr="00A21337">
              <w:rPr>
                <w:rFonts w:eastAsia="MS Mincho"/>
                <w:b/>
                <w:sz w:val="22"/>
                <w:szCs w:val="22"/>
                <w:lang w:val="en-GB"/>
              </w:rPr>
              <w:t>Klystron modulator parameters</w:t>
            </w:r>
          </w:p>
        </w:tc>
      </w:tr>
      <w:tr w:rsidR="001C0A6D" w:rsidRPr="00CE5AA5" w:rsidTr="00B87B6D">
        <w:trPr>
          <w:cantSplit/>
          <w:trHeight w:val="280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9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Electric peak power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16,7 MW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540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10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Main frequency oscillator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Built-in, required power range from 0 – to 100W min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406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11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 xml:space="preserve">Electric average power 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Minimum 98 kW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411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12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Cathode voltage range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Required range from 0 do 145kV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76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13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Cathode current range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Required range from 0 do 115A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80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14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 xml:space="preserve">Pulse repetition rate 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Required range from 0 to 430 Hz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70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15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Pulse flatness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±2%</w:t>
            </w:r>
            <w:r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val="en-GB"/>
              </w:rPr>
              <w:fldChar w:fldCharType="begin"/>
            </w:r>
            <w:r>
              <w:rPr>
                <w:rFonts w:eastAsia="MS Mincho"/>
                <w:sz w:val="22"/>
                <w:szCs w:val="22"/>
                <w:lang w:val="en-GB"/>
              </w:rPr>
              <w:instrText xml:space="preserve"> REF _Ref536078794 \h </w:instrText>
            </w:r>
            <w:r>
              <w:rPr>
                <w:rFonts w:eastAsia="MS Mincho"/>
                <w:sz w:val="22"/>
                <w:szCs w:val="22"/>
                <w:lang w:val="en-GB"/>
              </w:rPr>
              <w:fldChar w:fldCharType="separate"/>
            </w:r>
            <w:r w:rsidR="005F77F2">
              <w:rPr>
                <w:rFonts w:eastAsia="MS Mincho"/>
                <w:b/>
                <w:bCs/>
                <w:sz w:val="22"/>
                <w:szCs w:val="22"/>
              </w:rPr>
              <w:t>Błąd! Nie można odnaleźć źródła odwołania.</w:t>
            </w:r>
            <w:r>
              <w:rPr>
                <w:rFonts w:eastAsia="MS Mincho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46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16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Pulse stability RMS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50ppm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78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17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Rate of rise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</w:rPr>
              <w:t xml:space="preserve">&gt;=  </w:t>
            </w:r>
            <w:r w:rsidRPr="00CE5AA5">
              <w:rPr>
                <w:rFonts w:eastAsia="MS Mincho"/>
                <w:sz w:val="22"/>
                <w:szCs w:val="22"/>
                <w:lang w:val="en-GB"/>
              </w:rPr>
              <w:t>110kV/us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54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18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Rate of fall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</w:rPr>
              <w:t xml:space="preserve">&gt;= </w:t>
            </w:r>
            <w:r w:rsidRPr="00CE5AA5">
              <w:rPr>
                <w:rFonts w:eastAsia="MS Mincho"/>
                <w:sz w:val="22"/>
                <w:szCs w:val="22"/>
                <w:lang w:val="en-GB"/>
              </w:rPr>
              <w:t>110kV/us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72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19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Trig delay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</w:rPr>
              <w:t xml:space="preserve">&gt;= </w:t>
            </w:r>
            <w:r w:rsidRPr="00CE5AA5">
              <w:rPr>
                <w:rFonts w:eastAsia="MS Mincho"/>
                <w:sz w:val="22"/>
                <w:szCs w:val="22"/>
                <w:lang w:val="en-GB"/>
              </w:rPr>
              <w:t>1.3us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76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20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Klystron filament voltage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Required range from 0 to 8V DC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66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21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Klystron filament current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Required range from 0 to 33A DC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70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22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Interface communication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Modbus TCP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827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23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Additional requirement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The RF-units are designed to be driven in a pul</w:t>
            </w:r>
            <w:r>
              <w:rPr>
                <w:rFonts w:eastAsia="MS Mincho"/>
                <w:sz w:val="22"/>
                <w:szCs w:val="22"/>
                <w:lang w:val="en-GB"/>
              </w:rPr>
              <w:t>se train mode (2-5x pulses, 1-3µ</w:t>
            </w:r>
            <w:r w:rsidRPr="00CE5AA5">
              <w:rPr>
                <w:rFonts w:eastAsia="MS Mincho"/>
                <w:sz w:val="22"/>
                <w:szCs w:val="22"/>
                <w:lang w:val="en-GB"/>
              </w:rPr>
              <w:t>s) (</w:t>
            </w:r>
            <w:r>
              <w:rPr>
                <w:rFonts w:eastAsia="MS Mincho"/>
                <w:sz w:val="22"/>
                <w:szCs w:val="22"/>
                <w:lang w:val="en-GB"/>
              </w:rPr>
              <w:fldChar w:fldCharType="begin"/>
            </w:r>
            <w:r>
              <w:rPr>
                <w:rFonts w:eastAsia="MS Mincho"/>
                <w:sz w:val="22"/>
                <w:szCs w:val="22"/>
                <w:lang w:val="en-GB"/>
              </w:rPr>
              <w:instrText xml:space="preserve"> REF _Ref536078839 \h </w:instrText>
            </w:r>
            <w:r>
              <w:rPr>
                <w:rFonts w:eastAsia="MS Mincho"/>
                <w:sz w:val="22"/>
                <w:szCs w:val="22"/>
                <w:lang w:val="en-GB"/>
              </w:rPr>
              <w:fldChar w:fldCharType="separate"/>
            </w:r>
            <w:r w:rsidR="005F77F2">
              <w:rPr>
                <w:rFonts w:eastAsia="MS Mincho"/>
                <w:b/>
                <w:bCs/>
                <w:sz w:val="22"/>
                <w:szCs w:val="22"/>
              </w:rPr>
              <w:t>Błąd! Nie można odnaleźć źródła odwołania.</w:t>
            </w:r>
            <w:r>
              <w:rPr>
                <w:rFonts w:eastAsia="MS Mincho"/>
                <w:sz w:val="22"/>
                <w:szCs w:val="22"/>
                <w:lang w:val="en-GB"/>
              </w:rPr>
              <w:fldChar w:fldCharType="end"/>
            </w:r>
            <w:r w:rsidRPr="00CE5AA5">
              <w:rPr>
                <w:rFonts w:eastAsia="MS Mincho"/>
                <w:sz w:val="22"/>
                <w:szCs w:val="22"/>
                <w:lang w:val="en-GB"/>
              </w:rPr>
              <w:t>)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72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24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Working quality control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Digitizer for Modulator Diagnostics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76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25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RF working quality control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Digitizer for RF Diagnostics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536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26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Interface for main oscillator control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Internal via GUI and  external via RS232 or Ethernet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269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27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SF6 pressure measurement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 xml:space="preserve">Built-in, manage via GUI 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552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28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Additional protection circuit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 xml:space="preserve">4 interlock inputs for external devices 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560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29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 xml:space="preserve">Temperature measurement 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At least 2 measurement: for tank oil and klystron collector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540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30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 xml:space="preserve">Maximum dimensions 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1800x2500x1982 (width x length x height)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RPr="00CE5AA5" w:rsidTr="00B87B6D">
        <w:trPr>
          <w:cantSplit/>
          <w:trHeight w:val="562"/>
        </w:trPr>
        <w:tc>
          <w:tcPr>
            <w:tcW w:w="357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31</w:t>
            </w:r>
          </w:p>
        </w:tc>
        <w:tc>
          <w:tcPr>
            <w:tcW w:w="1423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Maximum weight</w:t>
            </w:r>
          </w:p>
        </w:tc>
        <w:tc>
          <w:tcPr>
            <w:tcW w:w="1947" w:type="pct"/>
            <w:shd w:val="clear" w:color="auto" w:fill="auto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CE5AA5">
              <w:rPr>
                <w:rFonts w:eastAsia="MS Mincho"/>
                <w:sz w:val="22"/>
                <w:szCs w:val="22"/>
                <w:lang w:val="en-GB"/>
              </w:rPr>
              <w:t>2500 kg (excluding: oil, klystron, solenoid and radiation shields).</w:t>
            </w:r>
          </w:p>
        </w:tc>
        <w:tc>
          <w:tcPr>
            <w:tcW w:w="1273" w:type="pct"/>
          </w:tcPr>
          <w:p w:rsidR="001C0A6D" w:rsidRPr="00CE5AA5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Tr="00B87B6D">
        <w:trPr>
          <w:cantSplit/>
          <w:trHeight w:val="556"/>
        </w:trPr>
        <w:tc>
          <w:tcPr>
            <w:tcW w:w="35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lastRenderedPageBreak/>
              <w:t>32</w:t>
            </w:r>
          </w:p>
        </w:tc>
        <w:tc>
          <w:tcPr>
            <w:tcW w:w="142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A74A51">
              <w:rPr>
                <w:rFonts w:eastAsia="MS Mincho"/>
                <w:sz w:val="22"/>
                <w:szCs w:val="22"/>
                <w:lang w:val="en-GB"/>
              </w:rPr>
              <w:t>Miscellaneous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A74A51">
              <w:rPr>
                <w:rFonts w:eastAsia="MS Mincho"/>
                <w:sz w:val="22"/>
                <w:szCs w:val="22"/>
                <w:lang w:val="en-GB"/>
              </w:rPr>
              <w:t>Factory acceptance test (FAT) certificate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Tr="00B87B6D">
        <w:trPr>
          <w:cantSplit/>
          <w:trHeight w:val="408"/>
        </w:trPr>
        <w:tc>
          <w:tcPr>
            <w:tcW w:w="357" w:type="pct"/>
            <w:tcBorders>
              <w:left w:val="single" w:sz="4" w:space="0" w:color="auto"/>
              <w:right w:val="single" w:sz="6" w:space="0" w:color="auto"/>
            </w:tcBorders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33</w:t>
            </w:r>
          </w:p>
        </w:tc>
        <w:tc>
          <w:tcPr>
            <w:tcW w:w="142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A74A51">
              <w:rPr>
                <w:rFonts w:eastAsia="MS Mincho"/>
                <w:sz w:val="22"/>
                <w:szCs w:val="22"/>
                <w:lang w:val="en-GB"/>
              </w:rPr>
              <w:t>Operation and ser</w:t>
            </w:r>
            <w:r>
              <w:rPr>
                <w:rFonts w:eastAsia="MS Mincho"/>
                <w:sz w:val="22"/>
                <w:szCs w:val="22"/>
                <w:lang w:val="en-GB"/>
              </w:rPr>
              <w:t>vice</w:t>
            </w:r>
            <w:r w:rsidRPr="00A74A51">
              <w:rPr>
                <w:rFonts w:eastAsia="MS Mincho"/>
                <w:sz w:val="22"/>
                <w:szCs w:val="22"/>
                <w:lang w:val="en-GB"/>
              </w:rPr>
              <w:t xml:space="preserve"> manual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  <w:tr w:rsidR="001C0A6D" w:rsidTr="00B87B6D">
        <w:trPr>
          <w:cantSplit/>
          <w:trHeight w:val="542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34</w:t>
            </w:r>
          </w:p>
        </w:tc>
        <w:tc>
          <w:tcPr>
            <w:tcW w:w="142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0A6D" w:rsidRPr="00A74A51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  <w:r w:rsidRPr="00A74A51">
              <w:rPr>
                <w:rFonts w:eastAsia="MS Mincho"/>
                <w:sz w:val="22"/>
                <w:szCs w:val="22"/>
                <w:lang w:val="en-GB"/>
              </w:rPr>
              <w:t>Training for operation and maintenance at FAT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A6D" w:rsidRDefault="001C0A6D" w:rsidP="00B87B6D">
            <w:pPr>
              <w:rPr>
                <w:rFonts w:eastAsia="MS Mincho"/>
                <w:sz w:val="22"/>
                <w:szCs w:val="22"/>
                <w:lang w:val="en-GB"/>
              </w:rPr>
            </w:pPr>
          </w:p>
        </w:tc>
      </w:tr>
    </w:tbl>
    <w:p w:rsidR="00A84268" w:rsidRPr="00A84268" w:rsidRDefault="00A84268" w:rsidP="008433D7">
      <w:pPr>
        <w:jc w:val="both"/>
        <w:rPr>
          <w:lang w:val="en-GB"/>
        </w:rPr>
      </w:pPr>
    </w:p>
    <w:p w:rsidR="00A84268" w:rsidRDefault="00A84268" w:rsidP="00A84268">
      <w:pPr>
        <w:keepNext/>
      </w:pPr>
      <w:r>
        <w:rPr>
          <w:noProof/>
        </w:rPr>
        <w:drawing>
          <wp:inline distT="0" distB="0" distL="0" distR="0" wp14:anchorId="2E6163EC" wp14:editId="69431818">
            <wp:extent cx="5760720" cy="33328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3D7" w:rsidRDefault="00A84268" w:rsidP="00A84268">
      <w:pPr>
        <w:pStyle w:val="Legenda"/>
      </w:pPr>
      <w:r>
        <w:t xml:space="preserve">Pic. </w:t>
      </w:r>
      <w:r w:rsidR="00845637">
        <w:fldChar w:fldCharType="begin"/>
      </w:r>
      <w:r w:rsidR="00845637">
        <w:instrText xml:space="preserve"> SEQ Pic. \* ARABIC </w:instrText>
      </w:r>
      <w:r w:rsidR="00845637">
        <w:fldChar w:fldCharType="separate"/>
      </w:r>
      <w:r w:rsidR="005F77F2">
        <w:rPr>
          <w:noProof/>
        </w:rPr>
        <w:t>1</w:t>
      </w:r>
      <w:r w:rsidR="00845637">
        <w:rPr>
          <w:noProof/>
        </w:rPr>
        <w:fldChar w:fldCharType="end"/>
      </w:r>
      <w:r>
        <w:t xml:space="preserve">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definitione</w:t>
      </w:r>
    </w:p>
    <w:p w:rsidR="00A84268" w:rsidRDefault="00A84268" w:rsidP="00A84268">
      <w:pPr>
        <w:keepNext/>
      </w:pPr>
      <w:r>
        <w:rPr>
          <w:noProof/>
        </w:rPr>
        <w:drawing>
          <wp:inline distT="0" distB="0" distL="0" distR="0" wp14:anchorId="528C78A1" wp14:editId="71FC9074">
            <wp:extent cx="5760720" cy="3269796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68" w:rsidRPr="00A84268" w:rsidRDefault="00A84268" w:rsidP="00A84268">
      <w:pPr>
        <w:pStyle w:val="Legenda"/>
      </w:pPr>
      <w:r>
        <w:t xml:space="preserve">Pic. </w:t>
      </w:r>
      <w:r w:rsidR="00845637">
        <w:fldChar w:fldCharType="begin"/>
      </w:r>
      <w:r w:rsidR="00845637">
        <w:instrText xml:space="preserve"> SEQ Pic. \* ARABIC </w:instrText>
      </w:r>
      <w:r w:rsidR="00845637">
        <w:fldChar w:fldCharType="separate"/>
      </w:r>
      <w:r w:rsidR="005F77F2">
        <w:rPr>
          <w:noProof/>
        </w:rPr>
        <w:t>2</w:t>
      </w:r>
      <w:r w:rsidR="00845637">
        <w:rPr>
          <w:noProof/>
        </w:rPr>
        <w:fldChar w:fldCharType="end"/>
      </w:r>
      <w:r>
        <w:t xml:space="preserve">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specifiation</w:t>
      </w:r>
      <w:proofErr w:type="spellEnd"/>
    </w:p>
    <w:p w:rsidR="008433D7" w:rsidRPr="00A84268" w:rsidRDefault="008433D7" w:rsidP="008433D7">
      <w:pPr>
        <w:rPr>
          <w:rFonts w:ascii="Arial" w:hAnsi="Arial" w:cs="Arial"/>
          <w:lang w:val="en-GB"/>
        </w:rPr>
      </w:pPr>
    </w:p>
    <w:p w:rsidR="00E91B21" w:rsidRPr="00A84268" w:rsidRDefault="005404D7" w:rsidP="00814BD0">
      <w:pPr>
        <w:tabs>
          <w:tab w:val="left" w:pos="3915"/>
        </w:tabs>
        <w:jc w:val="right"/>
        <w:rPr>
          <w:rFonts w:ascii="Calibri" w:hAnsi="Calibri" w:cs="Calibri"/>
          <w:sz w:val="22"/>
          <w:szCs w:val="22"/>
          <w:lang w:val="en-GB"/>
        </w:rPr>
      </w:pPr>
      <w:r w:rsidRPr="00A84268">
        <w:rPr>
          <w:rFonts w:ascii="Calibri" w:hAnsi="Calibri" w:cs="Calibri"/>
          <w:sz w:val="22"/>
          <w:szCs w:val="22"/>
          <w:lang w:val="en-GB"/>
        </w:rPr>
        <w:tab/>
      </w:r>
    </w:p>
    <w:sectPr w:rsidR="00E91B21" w:rsidRPr="00A84268" w:rsidSect="00C914C8">
      <w:headerReference w:type="default" r:id="rId12"/>
      <w:footerReference w:type="defaul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37" w:rsidRDefault="00845637" w:rsidP="000C4231">
      <w:r>
        <w:separator/>
      </w:r>
    </w:p>
  </w:endnote>
  <w:endnote w:type="continuationSeparator" w:id="0">
    <w:p w:rsidR="00845637" w:rsidRDefault="00845637" w:rsidP="000C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18246"/>
      <w:docPartObj>
        <w:docPartGallery w:val="Page Numbers (Bottom of Page)"/>
        <w:docPartUnique/>
      </w:docPartObj>
    </w:sdtPr>
    <w:sdtEndPr/>
    <w:sdtContent>
      <w:p w:rsidR="000C4231" w:rsidRDefault="000C4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7CE">
          <w:rPr>
            <w:noProof/>
          </w:rPr>
          <w:t>7</w:t>
        </w:r>
        <w:r>
          <w:fldChar w:fldCharType="end"/>
        </w:r>
      </w:p>
    </w:sdtContent>
  </w:sdt>
  <w:p w:rsidR="000C4231" w:rsidRDefault="000C4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37" w:rsidRDefault="00845637" w:rsidP="000C4231">
      <w:r>
        <w:separator/>
      </w:r>
    </w:p>
  </w:footnote>
  <w:footnote w:type="continuationSeparator" w:id="0">
    <w:p w:rsidR="00845637" w:rsidRDefault="00845637" w:rsidP="000C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C8" w:rsidRDefault="00C914C8">
    <w:pPr>
      <w:pStyle w:val="Nagwek"/>
    </w:pPr>
    <w:r w:rsidRPr="00C914C8">
      <w:rPr>
        <w:noProof/>
      </w:rPr>
      <w:drawing>
        <wp:inline distT="0" distB="0" distL="0" distR="0" wp14:anchorId="428B67AD" wp14:editId="79152D0A">
          <wp:extent cx="5760720" cy="514180"/>
          <wp:effectExtent l="0" t="0" r="0" b="635"/>
          <wp:docPr id="4" name="Obraz 4" descr="cid:image003.jpg@01D3D710.1CF40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3D710.1CF40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4C8" w:rsidRDefault="00C914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A99"/>
    <w:multiLevelType w:val="hybridMultilevel"/>
    <w:tmpl w:val="94DE9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56F9B"/>
    <w:multiLevelType w:val="hybridMultilevel"/>
    <w:tmpl w:val="197A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74BC"/>
    <w:multiLevelType w:val="hybridMultilevel"/>
    <w:tmpl w:val="8B941DB4"/>
    <w:lvl w:ilvl="0" w:tplc="CDD4C3AC">
      <w:start w:val="1"/>
      <w:numFmt w:val="decimal"/>
      <w:lvlText w:val="%1)"/>
      <w:lvlJc w:val="left"/>
      <w:pPr>
        <w:ind w:left="71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B2124DB"/>
    <w:multiLevelType w:val="hybridMultilevel"/>
    <w:tmpl w:val="3E824E80"/>
    <w:lvl w:ilvl="0" w:tplc="349CA8C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115F58"/>
    <w:multiLevelType w:val="hybridMultilevel"/>
    <w:tmpl w:val="D5E2D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3FDE"/>
    <w:multiLevelType w:val="hybridMultilevel"/>
    <w:tmpl w:val="BC1C07C0"/>
    <w:lvl w:ilvl="0" w:tplc="635087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41CA"/>
    <w:multiLevelType w:val="hybridMultilevel"/>
    <w:tmpl w:val="516AC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6F11"/>
    <w:multiLevelType w:val="hybridMultilevel"/>
    <w:tmpl w:val="AA6EEA16"/>
    <w:lvl w:ilvl="0" w:tplc="E356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51283B"/>
    <w:multiLevelType w:val="multilevel"/>
    <w:tmpl w:val="0302A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E3C0943"/>
    <w:multiLevelType w:val="hybridMultilevel"/>
    <w:tmpl w:val="16DAE8BA"/>
    <w:lvl w:ilvl="0" w:tplc="E356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417CE"/>
    <w:multiLevelType w:val="hybridMultilevel"/>
    <w:tmpl w:val="59D6E506"/>
    <w:lvl w:ilvl="0" w:tplc="D6F29184">
      <w:start w:val="1"/>
      <w:numFmt w:val="lowerLetter"/>
      <w:lvlText w:val="%1)"/>
      <w:lvlJc w:val="left"/>
      <w:pPr>
        <w:ind w:left="626" w:hanging="360"/>
      </w:pPr>
      <w:rPr>
        <w:rFonts w:hint="default"/>
        <w:b/>
      </w:rPr>
    </w:lvl>
    <w:lvl w:ilvl="1" w:tplc="974A994E">
      <w:start w:val="2"/>
      <w:numFmt w:val="bullet"/>
      <w:lvlText w:val="•"/>
      <w:lvlJc w:val="left"/>
      <w:pPr>
        <w:ind w:left="1346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2">
    <w:nsid w:val="2CE91F00"/>
    <w:multiLevelType w:val="hybridMultilevel"/>
    <w:tmpl w:val="D6C8644A"/>
    <w:lvl w:ilvl="0" w:tplc="8A9E776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E761F"/>
    <w:multiLevelType w:val="hybridMultilevel"/>
    <w:tmpl w:val="AEFA6166"/>
    <w:lvl w:ilvl="0" w:tplc="749AD8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CC5D65"/>
    <w:multiLevelType w:val="multilevel"/>
    <w:tmpl w:val="48D2F61E"/>
    <w:name w:val="WW8Num1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8351464"/>
    <w:multiLevelType w:val="hybridMultilevel"/>
    <w:tmpl w:val="31560E8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F0AEC"/>
    <w:multiLevelType w:val="multilevel"/>
    <w:tmpl w:val="78C81A14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3097662"/>
    <w:multiLevelType w:val="hybridMultilevel"/>
    <w:tmpl w:val="A5CA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5253F"/>
    <w:multiLevelType w:val="hybridMultilevel"/>
    <w:tmpl w:val="2ABAAFE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0C060D"/>
    <w:multiLevelType w:val="hybridMultilevel"/>
    <w:tmpl w:val="83EEDA02"/>
    <w:lvl w:ilvl="0" w:tplc="0415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10C0A"/>
    <w:multiLevelType w:val="hybridMultilevel"/>
    <w:tmpl w:val="A96E5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84600"/>
    <w:multiLevelType w:val="hybridMultilevel"/>
    <w:tmpl w:val="C0B46278"/>
    <w:lvl w:ilvl="0" w:tplc="43C0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7691B"/>
    <w:multiLevelType w:val="hybridMultilevel"/>
    <w:tmpl w:val="E91C74CC"/>
    <w:lvl w:ilvl="0" w:tplc="F438A8B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B1BE4"/>
    <w:multiLevelType w:val="hybridMultilevel"/>
    <w:tmpl w:val="40A6A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916EC"/>
    <w:multiLevelType w:val="hybridMultilevel"/>
    <w:tmpl w:val="21983BEE"/>
    <w:lvl w:ilvl="0" w:tplc="E35AAE6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B0527F"/>
    <w:multiLevelType w:val="hybridMultilevel"/>
    <w:tmpl w:val="3F3A0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09166C9"/>
    <w:multiLevelType w:val="hybridMultilevel"/>
    <w:tmpl w:val="4530C3BA"/>
    <w:lvl w:ilvl="0" w:tplc="6F627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800455"/>
    <w:multiLevelType w:val="hybridMultilevel"/>
    <w:tmpl w:val="3CAE7306"/>
    <w:lvl w:ilvl="0" w:tplc="DEFE72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25366"/>
    <w:multiLevelType w:val="hybridMultilevel"/>
    <w:tmpl w:val="51209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800FB"/>
    <w:multiLevelType w:val="hybridMultilevel"/>
    <w:tmpl w:val="54C21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264C49"/>
    <w:multiLevelType w:val="hybridMultilevel"/>
    <w:tmpl w:val="BD92F950"/>
    <w:lvl w:ilvl="0" w:tplc="0415000F">
      <w:start w:val="1"/>
      <w:numFmt w:val="decimal"/>
      <w:lvlText w:val="%1."/>
      <w:lvlJc w:val="left"/>
      <w:pPr>
        <w:ind w:left="75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1">
    <w:nsid w:val="6A33755F"/>
    <w:multiLevelType w:val="hybridMultilevel"/>
    <w:tmpl w:val="D136AB2E"/>
    <w:lvl w:ilvl="0" w:tplc="9BF8F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5"/>
  </w:num>
  <w:num w:numId="5">
    <w:abstractNumId w:val="24"/>
  </w:num>
  <w:num w:numId="6">
    <w:abstractNumId w:val="19"/>
  </w:num>
  <w:num w:numId="7">
    <w:abstractNumId w:val="1"/>
  </w:num>
  <w:num w:numId="8">
    <w:abstractNumId w:val="2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3"/>
  </w:num>
  <w:num w:numId="12">
    <w:abstractNumId w:val="7"/>
  </w:num>
  <w:num w:numId="13">
    <w:abstractNumId w:val="22"/>
  </w:num>
  <w:num w:numId="14">
    <w:abstractNumId w:val="2"/>
  </w:num>
  <w:num w:numId="15">
    <w:abstractNumId w:val="30"/>
  </w:num>
  <w:num w:numId="16">
    <w:abstractNumId w:val="18"/>
  </w:num>
  <w:num w:numId="17">
    <w:abstractNumId w:val="21"/>
  </w:num>
  <w:num w:numId="18">
    <w:abstractNumId w:val="31"/>
  </w:num>
  <w:num w:numId="19">
    <w:abstractNumId w:val="17"/>
  </w:num>
  <w:num w:numId="20">
    <w:abstractNumId w:val="11"/>
  </w:num>
  <w:num w:numId="21">
    <w:abstractNumId w:val="10"/>
  </w:num>
  <w:num w:numId="22">
    <w:abstractNumId w:val="4"/>
  </w:num>
  <w:num w:numId="23">
    <w:abstractNumId w:val="8"/>
  </w:num>
  <w:num w:numId="24">
    <w:abstractNumId w:val="16"/>
  </w:num>
  <w:num w:numId="25">
    <w:abstractNumId w:val="27"/>
  </w:num>
  <w:num w:numId="26">
    <w:abstractNumId w:val="6"/>
  </w:num>
  <w:num w:numId="27">
    <w:abstractNumId w:val="5"/>
  </w:num>
  <w:num w:numId="28">
    <w:abstractNumId w:val="0"/>
  </w:num>
  <w:num w:numId="29">
    <w:abstractNumId w:val="2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A"/>
    <w:rsid w:val="0000090C"/>
    <w:rsid w:val="00007929"/>
    <w:rsid w:val="00021C63"/>
    <w:rsid w:val="00021EF4"/>
    <w:rsid w:val="000249C5"/>
    <w:rsid w:val="000257CF"/>
    <w:rsid w:val="00033E44"/>
    <w:rsid w:val="00033FAF"/>
    <w:rsid w:val="00034C55"/>
    <w:rsid w:val="00045817"/>
    <w:rsid w:val="00050642"/>
    <w:rsid w:val="0005181A"/>
    <w:rsid w:val="00052248"/>
    <w:rsid w:val="0005769B"/>
    <w:rsid w:val="00063987"/>
    <w:rsid w:val="00066FF7"/>
    <w:rsid w:val="00070248"/>
    <w:rsid w:val="00071E90"/>
    <w:rsid w:val="00082F38"/>
    <w:rsid w:val="0009221E"/>
    <w:rsid w:val="00094C14"/>
    <w:rsid w:val="00097C36"/>
    <w:rsid w:val="000B08A2"/>
    <w:rsid w:val="000B2570"/>
    <w:rsid w:val="000B2759"/>
    <w:rsid w:val="000B32F0"/>
    <w:rsid w:val="000B5CD7"/>
    <w:rsid w:val="000B61AB"/>
    <w:rsid w:val="000B657D"/>
    <w:rsid w:val="000C4231"/>
    <w:rsid w:val="000C487B"/>
    <w:rsid w:val="000E0096"/>
    <w:rsid w:val="000E5744"/>
    <w:rsid w:val="000E5C14"/>
    <w:rsid w:val="000E5E76"/>
    <w:rsid w:val="000F1990"/>
    <w:rsid w:val="000F4604"/>
    <w:rsid w:val="00104DE8"/>
    <w:rsid w:val="001077CC"/>
    <w:rsid w:val="00112237"/>
    <w:rsid w:val="0011351A"/>
    <w:rsid w:val="00116A09"/>
    <w:rsid w:val="00117597"/>
    <w:rsid w:val="00120D89"/>
    <w:rsid w:val="00121BAC"/>
    <w:rsid w:val="00124AA3"/>
    <w:rsid w:val="001353BB"/>
    <w:rsid w:val="00151328"/>
    <w:rsid w:val="00154152"/>
    <w:rsid w:val="00165AC0"/>
    <w:rsid w:val="00167C52"/>
    <w:rsid w:val="00171D3C"/>
    <w:rsid w:val="0017405C"/>
    <w:rsid w:val="00174A6D"/>
    <w:rsid w:val="00177A50"/>
    <w:rsid w:val="001816D3"/>
    <w:rsid w:val="001818B9"/>
    <w:rsid w:val="001833C1"/>
    <w:rsid w:val="001862DE"/>
    <w:rsid w:val="00192CFB"/>
    <w:rsid w:val="00194118"/>
    <w:rsid w:val="001949E9"/>
    <w:rsid w:val="00197CD0"/>
    <w:rsid w:val="001A4490"/>
    <w:rsid w:val="001A4ADC"/>
    <w:rsid w:val="001A5A0B"/>
    <w:rsid w:val="001A705E"/>
    <w:rsid w:val="001B118A"/>
    <w:rsid w:val="001B1CB7"/>
    <w:rsid w:val="001B6E77"/>
    <w:rsid w:val="001B7846"/>
    <w:rsid w:val="001C0A6D"/>
    <w:rsid w:val="001C5DCF"/>
    <w:rsid w:val="001C7953"/>
    <w:rsid w:val="001C7DEE"/>
    <w:rsid w:val="001E00ED"/>
    <w:rsid w:val="001F2F31"/>
    <w:rsid w:val="00201FA4"/>
    <w:rsid w:val="00202B29"/>
    <w:rsid w:val="00203DC4"/>
    <w:rsid w:val="00210696"/>
    <w:rsid w:val="002111CB"/>
    <w:rsid w:val="00224530"/>
    <w:rsid w:val="00226A22"/>
    <w:rsid w:val="0022747D"/>
    <w:rsid w:val="00232001"/>
    <w:rsid w:val="002356BA"/>
    <w:rsid w:val="0023748E"/>
    <w:rsid w:val="002378B5"/>
    <w:rsid w:val="00242290"/>
    <w:rsid w:val="00242999"/>
    <w:rsid w:val="00242B99"/>
    <w:rsid w:val="00246A73"/>
    <w:rsid w:val="00252E13"/>
    <w:rsid w:val="00254408"/>
    <w:rsid w:val="00265C4D"/>
    <w:rsid w:val="002755CD"/>
    <w:rsid w:val="00283B33"/>
    <w:rsid w:val="00285827"/>
    <w:rsid w:val="002858F9"/>
    <w:rsid w:val="00287F02"/>
    <w:rsid w:val="00291B7A"/>
    <w:rsid w:val="00293A92"/>
    <w:rsid w:val="002949FE"/>
    <w:rsid w:val="002A11A5"/>
    <w:rsid w:val="002A5100"/>
    <w:rsid w:val="002A6C72"/>
    <w:rsid w:val="002A6E2D"/>
    <w:rsid w:val="002B03BF"/>
    <w:rsid w:val="002C47CE"/>
    <w:rsid w:val="002E50D3"/>
    <w:rsid w:val="003021E7"/>
    <w:rsid w:val="0031219E"/>
    <w:rsid w:val="003143B5"/>
    <w:rsid w:val="0031441A"/>
    <w:rsid w:val="003206D3"/>
    <w:rsid w:val="00322F5E"/>
    <w:rsid w:val="00325394"/>
    <w:rsid w:val="00330AA0"/>
    <w:rsid w:val="003366A8"/>
    <w:rsid w:val="003406D4"/>
    <w:rsid w:val="0034166A"/>
    <w:rsid w:val="00347109"/>
    <w:rsid w:val="00347EBB"/>
    <w:rsid w:val="003601E1"/>
    <w:rsid w:val="00365EFF"/>
    <w:rsid w:val="00370494"/>
    <w:rsid w:val="00370876"/>
    <w:rsid w:val="00371086"/>
    <w:rsid w:val="003715D1"/>
    <w:rsid w:val="00371F4B"/>
    <w:rsid w:val="00390761"/>
    <w:rsid w:val="003918A1"/>
    <w:rsid w:val="00391D69"/>
    <w:rsid w:val="003A1178"/>
    <w:rsid w:val="003A2395"/>
    <w:rsid w:val="003B414C"/>
    <w:rsid w:val="003B492F"/>
    <w:rsid w:val="003B7BB5"/>
    <w:rsid w:val="003C0604"/>
    <w:rsid w:val="003C2EF2"/>
    <w:rsid w:val="003C363D"/>
    <w:rsid w:val="003C578D"/>
    <w:rsid w:val="003C6A3B"/>
    <w:rsid w:val="003C78D4"/>
    <w:rsid w:val="003D1F2E"/>
    <w:rsid w:val="003D3908"/>
    <w:rsid w:val="003D39F0"/>
    <w:rsid w:val="003D65E7"/>
    <w:rsid w:val="003E0661"/>
    <w:rsid w:val="003E18E6"/>
    <w:rsid w:val="003E5979"/>
    <w:rsid w:val="003E60A9"/>
    <w:rsid w:val="003F184B"/>
    <w:rsid w:val="00404366"/>
    <w:rsid w:val="00416DDC"/>
    <w:rsid w:val="00416F64"/>
    <w:rsid w:val="00421A6D"/>
    <w:rsid w:val="004356D3"/>
    <w:rsid w:val="004376BD"/>
    <w:rsid w:val="00442FD7"/>
    <w:rsid w:val="004508AF"/>
    <w:rsid w:val="00452639"/>
    <w:rsid w:val="00454A5D"/>
    <w:rsid w:val="00465475"/>
    <w:rsid w:val="0047322C"/>
    <w:rsid w:val="004864F7"/>
    <w:rsid w:val="00487FE7"/>
    <w:rsid w:val="00493E4E"/>
    <w:rsid w:val="004957B3"/>
    <w:rsid w:val="004A2386"/>
    <w:rsid w:val="004A310D"/>
    <w:rsid w:val="004A7116"/>
    <w:rsid w:val="004B0B94"/>
    <w:rsid w:val="004B0F4D"/>
    <w:rsid w:val="004B31A9"/>
    <w:rsid w:val="004B452A"/>
    <w:rsid w:val="004C10D1"/>
    <w:rsid w:val="004C1104"/>
    <w:rsid w:val="004C1DC3"/>
    <w:rsid w:val="004C32F5"/>
    <w:rsid w:val="004C5144"/>
    <w:rsid w:val="004C5909"/>
    <w:rsid w:val="004C5C56"/>
    <w:rsid w:val="004C647B"/>
    <w:rsid w:val="004D587D"/>
    <w:rsid w:val="004D7A0F"/>
    <w:rsid w:val="004E18CD"/>
    <w:rsid w:val="004E1A2C"/>
    <w:rsid w:val="004E24E5"/>
    <w:rsid w:val="004E2AC1"/>
    <w:rsid w:val="004E42C4"/>
    <w:rsid w:val="004F133D"/>
    <w:rsid w:val="004F40FD"/>
    <w:rsid w:val="004F467E"/>
    <w:rsid w:val="004F5175"/>
    <w:rsid w:val="0050197A"/>
    <w:rsid w:val="0050344A"/>
    <w:rsid w:val="005048D8"/>
    <w:rsid w:val="00514DAC"/>
    <w:rsid w:val="00523857"/>
    <w:rsid w:val="00524B42"/>
    <w:rsid w:val="00526529"/>
    <w:rsid w:val="00527788"/>
    <w:rsid w:val="0052779A"/>
    <w:rsid w:val="005304DC"/>
    <w:rsid w:val="00532853"/>
    <w:rsid w:val="00532FD6"/>
    <w:rsid w:val="005349DD"/>
    <w:rsid w:val="005404D7"/>
    <w:rsid w:val="00542503"/>
    <w:rsid w:val="00555F8B"/>
    <w:rsid w:val="00556A48"/>
    <w:rsid w:val="00560DB9"/>
    <w:rsid w:val="0056390E"/>
    <w:rsid w:val="005727AA"/>
    <w:rsid w:val="00575502"/>
    <w:rsid w:val="00577E36"/>
    <w:rsid w:val="00582FE5"/>
    <w:rsid w:val="00583DB0"/>
    <w:rsid w:val="00584757"/>
    <w:rsid w:val="00590564"/>
    <w:rsid w:val="00594BBC"/>
    <w:rsid w:val="005A022E"/>
    <w:rsid w:val="005A3D7F"/>
    <w:rsid w:val="005A53F0"/>
    <w:rsid w:val="005A7374"/>
    <w:rsid w:val="005B465D"/>
    <w:rsid w:val="005B6463"/>
    <w:rsid w:val="005C0542"/>
    <w:rsid w:val="005C2BD4"/>
    <w:rsid w:val="005C48CC"/>
    <w:rsid w:val="005D1DD7"/>
    <w:rsid w:val="005D22A5"/>
    <w:rsid w:val="005D290A"/>
    <w:rsid w:val="005D2972"/>
    <w:rsid w:val="005D5A52"/>
    <w:rsid w:val="005E0226"/>
    <w:rsid w:val="005E032C"/>
    <w:rsid w:val="005E565A"/>
    <w:rsid w:val="005F0E43"/>
    <w:rsid w:val="005F1331"/>
    <w:rsid w:val="005F3945"/>
    <w:rsid w:val="005F45C5"/>
    <w:rsid w:val="005F5858"/>
    <w:rsid w:val="005F77F2"/>
    <w:rsid w:val="006038F5"/>
    <w:rsid w:val="0061497B"/>
    <w:rsid w:val="00623B98"/>
    <w:rsid w:val="0062555A"/>
    <w:rsid w:val="0062770C"/>
    <w:rsid w:val="00627F60"/>
    <w:rsid w:val="00635CDE"/>
    <w:rsid w:val="00636C49"/>
    <w:rsid w:val="006408B7"/>
    <w:rsid w:val="00642C15"/>
    <w:rsid w:val="006473EF"/>
    <w:rsid w:val="00654842"/>
    <w:rsid w:val="00654C29"/>
    <w:rsid w:val="00656D6D"/>
    <w:rsid w:val="006625C5"/>
    <w:rsid w:val="0066368D"/>
    <w:rsid w:val="00672EFB"/>
    <w:rsid w:val="00685226"/>
    <w:rsid w:val="0068635C"/>
    <w:rsid w:val="00692B7A"/>
    <w:rsid w:val="006956D4"/>
    <w:rsid w:val="006A1C5B"/>
    <w:rsid w:val="006A4386"/>
    <w:rsid w:val="006A4DCF"/>
    <w:rsid w:val="006A731C"/>
    <w:rsid w:val="006B18AF"/>
    <w:rsid w:val="006B38C8"/>
    <w:rsid w:val="006B3CE7"/>
    <w:rsid w:val="006B592F"/>
    <w:rsid w:val="006B7476"/>
    <w:rsid w:val="006B7B73"/>
    <w:rsid w:val="006C0A6B"/>
    <w:rsid w:val="006C25DD"/>
    <w:rsid w:val="006D1CD4"/>
    <w:rsid w:val="006D7ED7"/>
    <w:rsid w:val="006E5239"/>
    <w:rsid w:val="006F1640"/>
    <w:rsid w:val="006F2F96"/>
    <w:rsid w:val="00701069"/>
    <w:rsid w:val="00703180"/>
    <w:rsid w:val="007031F8"/>
    <w:rsid w:val="00704799"/>
    <w:rsid w:val="007104AD"/>
    <w:rsid w:val="007166B5"/>
    <w:rsid w:val="007178B5"/>
    <w:rsid w:val="00751555"/>
    <w:rsid w:val="00751BE5"/>
    <w:rsid w:val="00751F38"/>
    <w:rsid w:val="00753B9D"/>
    <w:rsid w:val="00762531"/>
    <w:rsid w:val="007643F5"/>
    <w:rsid w:val="00767206"/>
    <w:rsid w:val="00771397"/>
    <w:rsid w:val="00774833"/>
    <w:rsid w:val="00780F93"/>
    <w:rsid w:val="00781BC4"/>
    <w:rsid w:val="007860D0"/>
    <w:rsid w:val="00786764"/>
    <w:rsid w:val="007871A7"/>
    <w:rsid w:val="00792700"/>
    <w:rsid w:val="0079300D"/>
    <w:rsid w:val="007972D5"/>
    <w:rsid w:val="007A4734"/>
    <w:rsid w:val="007A5532"/>
    <w:rsid w:val="007A6C30"/>
    <w:rsid w:val="007A7834"/>
    <w:rsid w:val="007B290C"/>
    <w:rsid w:val="007B2AF3"/>
    <w:rsid w:val="007B3F49"/>
    <w:rsid w:val="007B5146"/>
    <w:rsid w:val="007B6461"/>
    <w:rsid w:val="007C0980"/>
    <w:rsid w:val="007C0F68"/>
    <w:rsid w:val="007C31BE"/>
    <w:rsid w:val="007C4405"/>
    <w:rsid w:val="007D4BC0"/>
    <w:rsid w:val="007D6A3D"/>
    <w:rsid w:val="007E0439"/>
    <w:rsid w:val="007E118D"/>
    <w:rsid w:val="007E4B38"/>
    <w:rsid w:val="007E56C4"/>
    <w:rsid w:val="007F3DE8"/>
    <w:rsid w:val="007F42B8"/>
    <w:rsid w:val="007F74D2"/>
    <w:rsid w:val="00801EAB"/>
    <w:rsid w:val="00810545"/>
    <w:rsid w:val="00812512"/>
    <w:rsid w:val="008136C2"/>
    <w:rsid w:val="00814BD0"/>
    <w:rsid w:val="00830079"/>
    <w:rsid w:val="008301A2"/>
    <w:rsid w:val="008349C3"/>
    <w:rsid w:val="00837D4A"/>
    <w:rsid w:val="00841F57"/>
    <w:rsid w:val="008433D7"/>
    <w:rsid w:val="008451C6"/>
    <w:rsid w:val="00845637"/>
    <w:rsid w:val="008525B2"/>
    <w:rsid w:val="0085417A"/>
    <w:rsid w:val="00856AB8"/>
    <w:rsid w:val="008570B2"/>
    <w:rsid w:val="008618C4"/>
    <w:rsid w:val="008630CB"/>
    <w:rsid w:val="0086435E"/>
    <w:rsid w:val="008677AF"/>
    <w:rsid w:val="00874BBD"/>
    <w:rsid w:val="00877233"/>
    <w:rsid w:val="00885107"/>
    <w:rsid w:val="00890A7E"/>
    <w:rsid w:val="00892FEA"/>
    <w:rsid w:val="0089656E"/>
    <w:rsid w:val="00897A97"/>
    <w:rsid w:val="008A0986"/>
    <w:rsid w:val="008A4260"/>
    <w:rsid w:val="008B2753"/>
    <w:rsid w:val="008B54F2"/>
    <w:rsid w:val="008C1C39"/>
    <w:rsid w:val="008C6E2F"/>
    <w:rsid w:val="008D24F5"/>
    <w:rsid w:val="008D2833"/>
    <w:rsid w:val="008D5C44"/>
    <w:rsid w:val="008D765E"/>
    <w:rsid w:val="008E3BAA"/>
    <w:rsid w:val="008E5DFB"/>
    <w:rsid w:val="008E702C"/>
    <w:rsid w:val="008F144D"/>
    <w:rsid w:val="008F4B70"/>
    <w:rsid w:val="008F685F"/>
    <w:rsid w:val="00901303"/>
    <w:rsid w:val="009045BF"/>
    <w:rsid w:val="009066AF"/>
    <w:rsid w:val="0090690C"/>
    <w:rsid w:val="00912A67"/>
    <w:rsid w:val="00912D4C"/>
    <w:rsid w:val="009135CA"/>
    <w:rsid w:val="009226CB"/>
    <w:rsid w:val="00925235"/>
    <w:rsid w:val="00926570"/>
    <w:rsid w:val="00927FF9"/>
    <w:rsid w:val="00931F49"/>
    <w:rsid w:val="00932878"/>
    <w:rsid w:val="0093404A"/>
    <w:rsid w:val="00935CF3"/>
    <w:rsid w:val="00937E39"/>
    <w:rsid w:val="00953843"/>
    <w:rsid w:val="00954980"/>
    <w:rsid w:val="00955C7D"/>
    <w:rsid w:val="009654A1"/>
    <w:rsid w:val="009743CD"/>
    <w:rsid w:val="00981129"/>
    <w:rsid w:val="00981AB8"/>
    <w:rsid w:val="00982A55"/>
    <w:rsid w:val="00983FBF"/>
    <w:rsid w:val="00987B77"/>
    <w:rsid w:val="009A1140"/>
    <w:rsid w:val="009A2530"/>
    <w:rsid w:val="009A29F7"/>
    <w:rsid w:val="009A4623"/>
    <w:rsid w:val="009B3246"/>
    <w:rsid w:val="009B45FF"/>
    <w:rsid w:val="009B7A1D"/>
    <w:rsid w:val="009C0B20"/>
    <w:rsid w:val="009C3178"/>
    <w:rsid w:val="009D2885"/>
    <w:rsid w:val="009D6FA0"/>
    <w:rsid w:val="009D7C0A"/>
    <w:rsid w:val="009E2DBF"/>
    <w:rsid w:val="009F437E"/>
    <w:rsid w:val="00A01822"/>
    <w:rsid w:val="00A030EA"/>
    <w:rsid w:val="00A0441E"/>
    <w:rsid w:val="00A04826"/>
    <w:rsid w:val="00A06097"/>
    <w:rsid w:val="00A10152"/>
    <w:rsid w:val="00A37BCB"/>
    <w:rsid w:val="00A40625"/>
    <w:rsid w:val="00A41554"/>
    <w:rsid w:val="00A4196E"/>
    <w:rsid w:val="00A41D8B"/>
    <w:rsid w:val="00A62EDB"/>
    <w:rsid w:val="00A64016"/>
    <w:rsid w:val="00A659B1"/>
    <w:rsid w:val="00A678AA"/>
    <w:rsid w:val="00A740B1"/>
    <w:rsid w:val="00A76F55"/>
    <w:rsid w:val="00A84268"/>
    <w:rsid w:val="00A84A20"/>
    <w:rsid w:val="00A93595"/>
    <w:rsid w:val="00A943DB"/>
    <w:rsid w:val="00AA00F3"/>
    <w:rsid w:val="00AA301F"/>
    <w:rsid w:val="00AA608E"/>
    <w:rsid w:val="00AA69E5"/>
    <w:rsid w:val="00AB1422"/>
    <w:rsid w:val="00AB3DD8"/>
    <w:rsid w:val="00AB5970"/>
    <w:rsid w:val="00AC1FBC"/>
    <w:rsid w:val="00AC428D"/>
    <w:rsid w:val="00AC63D3"/>
    <w:rsid w:val="00AC7110"/>
    <w:rsid w:val="00AD0038"/>
    <w:rsid w:val="00AD22EE"/>
    <w:rsid w:val="00AD34BD"/>
    <w:rsid w:val="00AD6064"/>
    <w:rsid w:val="00AE66FB"/>
    <w:rsid w:val="00AF4E6C"/>
    <w:rsid w:val="00AF6B29"/>
    <w:rsid w:val="00B12706"/>
    <w:rsid w:val="00B14D4C"/>
    <w:rsid w:val="00B167F5"/>
    <w:rsid w:val="00B20813"/>
    <w:rsid w:val="00B20FBB"/>
    <w:rsid w:val="00B24701"/>
    <w:rsid w:val="00B279EF"/>
    <w:rsid w:val="00B32E5E"/>
    <w:rsid w:val="00B3375E"/>
    <w:rsid w:val="00B33BD4"/>
    <w:rsid w:val="00B3499E"/>
    <w:rsid w:val="00B36E10"/>
    <w:rsid w:val="00B429DF"/>
    <w:rsid w:val="00B42E2B"/>
    <w:rsid w:val="00B43D68"/>
    <w:rsid w:val="00B45D3E"/>
    <w:rsid w:val="00B45F7A"/>
    <w:rsid w:val="00B54D23"/>
    <w:rsid w:val="00B6472B"/>
    <w:rsid w:val="00B73942"/>
    <w:rsid w:val="00B74FC3"/>
    <w:rsid w:val="00B77411"/>
    <w:rsid w:val="00B83024"/>
    <w:rsid w:val="00B87AAA"/>
    <w:rsid w:val="00B90E75"/>
    <w:rsid w:val="00B91610"/>
    <w:rsid w:val="00B92681"/>
    <w:rsid w:val="00B941AD"/>
    <w:rsid w:val="00B969A3"/>
    <w:rsid w:val="00B9726C"/>
    <w:rsid w:val="00BA4051"/>
    <w:rsid w:val="00BA4AF5"/>
    <w:rsid w:val="00BA6962"/>
    <w:rsid w:val="00BB777B"/>
    <w:rsid w:val="00BC1C0A"/>
    <w:rsid w:val="00BC2534"/>
    <w:rsid w:val="00BC65CD"/>
    <w:rsid w:val="00BD06D9"/>
    <w:rsid w:val="00BD2833"/>
    <w:rsid w:val="00BE026B"/>
    <w:rsid w:val="00BF0B8E"/>
    <w:rsid w:val="00BF0C52"/>
    <w:rsid w:val="00BF1BD8"/>
    <w:rsid w:val="00C02F35"/>
    <w:rsid w:val="00C0723D"/>
    <w:rsid w:val="00C0750C"/>
    <w:rsid w:val="00C1309C"/>
    <w:rsid w:val="00C1451D"/>
    <w:rsid w:val="00C15042"/>
    <w:rsid w:val="00C26CBC"/>
    <w:rsid w:val="00C30A35"/>
    <w:rsid w:val="00C33DB8"/>
    <w:rsid w:val="00C34858"/>
    <w:rsid w:val="00C379E4"/>
    <w:rsid w:val="00C44987"/>
    <w:rsid w:val="00C463C0"/>
    <w:rsid w:val="00C50939"/>
    <w:rsid w:val="00C55727"/>
    <w:rsid w:val="00C630D2"/>
    <w:rsid w:val="00C66FD5"/>
    <w:rsid w:val="00C7127A"/>
    <w:rsid w:val="00C71AF5"/>
    <w:rsid w:val="00C758E6"/>
    <w:rsid w:val="00C81950"/>
    <w:rsid w:val="00C82344"/>
    <w:rsid w:val="00C825D9"/>
    <w:rsid w:val="00C866BF"/>
    <w:rsid w:val="00C9020D"/>
    <w:rsid w:val="00C906E9"/>
    <w:rsid w:val="00C914C8"/>
    <w:rsid w:val="00CA0D15"/>
    <w:rsid w:val="00CA340D"/>
    <w:rsid w:val="00CA5D5D"/>
    <w:rsid w:val="00CB0652"/>
    <w:rsid w:val="00CB1AA3"/>
    <w:rsid w:val="00CB1AE2"/>
    <w:rsid w:val="00CB1AE3"/>
    <w:rsid w:val="00CB432E"/>
    <w:rsid w:val="00CB52E7"/>
    <w:rsid w:val="00CC03E8"/>
    <w:rsid w:val="00CC3BBF"/>
    <w:rsid w:val="00CC4024"/>
    <w:rsid w:val="00CC62E3"/>
    <w:rsid w:val="00CD32BC"/>
    <w:rsid w:val="00CD543C"/>
    <w:rsid w:val="00CD67E7"/>
    <w:rsid w:val="00CD68A8"/>
    <w:rsid w:val="00CE0C6D"/>
    <w:rsid w:val="00CE7E6F"/>
    <w:rsid w:val="00CF29A6"/>
    <w:rsid w:val="00CF36D6"/>
    <w:rsid w:val="00D02E10"/>
    <w:rsid w:val="00D039C1"/>
    <w:rsid w:val="00D04020"/>
    <w:rsid w:val="00D14EC0"/>
    <w:rsid w:val="00D34A89"/>
    <w:rsid w:val="00D37BA1"/>
    <w:rsid w:val="00D420C0"/>
    <w:rsid w:val="00D442F6"/>
    <w:rsid w:val="00D4638F"/>
    <w:rsid w:val="00D50679"/>
    <w:rsid w:val="00D52D45"/>
    <w:rsid w:val="00D818E2"/>
    <w:rsid w:val="00D83637"/>
    <w:rsid w:val="00D83F36"/>
    <w:rsid w:val="00D85522"/>
    <w:rsid w:val="00D85E23"/>
    <w:rsid w:val="00D87703"/>
    <w:rsid w:val="00D948C6"/>
    <w:rsid w:val="00D961B5"/>
    <w:rsid w:val="00D96589"/>
    <w:rsid w:val="00D96AB6"/>
    <w:rsid w:val="00D974BC"/>
    <w:rsid w:val="00DA1699"/>
    <w:rsid w:val="00DA3448"/>
    <w:rsid w:val="00DA6B8C"/>
    <w:rsid w:val="00DB196A"/>
    <w:rsid w:val="00DB3AE3"/>
    <w:rsid w:val="00DB74FB"/>
    <w:rsid w:val="00DC4BE9"/>
    <w:rsid w:val="00DD7B5B"/>
    <w:rsid w:val="00DE01C7"/>
    <w:rsid w:val="00DE2CDB"/>
    <w:rsid w:val="00DE4F8D"/>
    <w:rsid w:val="00DE6040"/>
    <w:rsid w:val="00DE69E7"/>
    <w:rsid w:val="00DF02FE"/>
    <w:rsid w:val="00DF0CFF"/>
    <w:rsid w:val="00E02A65"/>
    <w:rsid w:val="00E031D3"/>
    <w:rsid w:val="00E04BFD"/>
    <w:rsid w:val="00E06BA0"/>
    <w:rsid w:val="00E073A0"/>
    <w:rsid w:val="00E134D8"/>
    <w:rsid w:val="00E1369A"/>
    <w:rsid w:val="00E13D38"/>
    <w:rsid w:val="00E13EB2"/>
    <w:rsid w:val="00E17359"/>
    <w:rsid w:val="00E21687"/>
    <w:rsid w:val="00E231DB"/>
    <w:rsid w:val="00E26D43"/>
    <w:rsid w:val="00E40606"/>
    <w:rsid w:val="00E40B0C"/>
    <w:rsid w:val="00E41833"/>
    <w:rsid w:val="00E420C0"/>
    <w:rsid w:val="00E425CD"/>
    <w:rsid w:val="00E43782"/>
    <w:rsid w:val="00E44556"/>
    <w:rsid w:val="00E4492C"/>
    <w:rsid w:val="00E44B05"/>
    <w:rsid w:val="00E53BC7"/>
    <w:rsid w:val="00E541CF"/>
    <w:rsid w:val="00E56F7E"/>
    <w:rsid w:val="00E60718"/>
    <w:rsid w:val="00E70750"/>
    <w:rsid w:val="00E75645"/>
    <w:rsid w:val="00E77754"/>
    <w:rsid w:val="00E80356"/>
    <w:rsid w:val="00E8081C"/>
    <w:rsid w:val="00E8132F"/>
    <w:rsid w:val="00E86A44"/>
    <w:rsid w:val="00E915CF"/>
    <w:rsid w:val="00E91B21"/>
    <w:rsid w:val="00E926C1"/>
    <w:rsid w:val="00E942C5"/>
    <w:rsid w:val="00E95520"/>
    <w:rsid w:val="00E965D6"/>
    <w:rsid w:val="00EA13A0"/>
    <w:rsid w:val="00EA2798"/>
    <w:rsid w:val="00EA2CE8"/>
    <w:rsid w:val="00EA5D89"/>
    <w:rsid w:val="00EB7FB6"/>
    <w:rsid w:val="00EC393F"/>
    <w:rsid w:val="00EC53F8"/>
    <w:rsid w:val="00EC6127"/>
    <w:rsid w:val="00EC7090"/>
    <w:rsid w:val="00ED01BC"/>
    <w:rsid w:val="00ED109E"/>
    <w:rsid w:val="00ED32CC"/>
    <w:rsid w:val="00ED6A9D"/>
    <w:rsid w:val="00EE0427"/>
    <w:rsid w:val="00EE2291"/>
    <w:rsid w:val="00EE7F65"/>
    <w:rsid w:val="00EF3B65"/>
    <w:rsid w:val="00EF46CE"/>
    <w:rsid w:val="00EF6D1D"/>
    <w:rsid w:val="00F0611C"/>
    <w:rsid w:val="00F07EF8"/>
    <w:rsid w:val="00F17CE1"/>
    <w:rsid w:val="00F30E1C"/>
    <w:rsid w:val="00F37772"/>
    <w:rsid w:val="00F41480"/>
    <w:rsid w:val="00F419BA"/>
    <w:rsid w:val="00F51B4A"/>
    <w:rsid w:val="00F536B8"/>
    <w:rsid w:val="00F5632A"/>
    <w:rsid w:val="00F65A45"/>
    <w:rsid w:val="00F90961"/>
    <w:rsid w:val="00F90F4C"/>
    <w:rsid w:val="00F936DE"/>
    <w:rsid w:val="00FA2119"/>
    <w:rsid w:val="00FA6C55"/>
    <w:rsid w:val="00FA7796"/>
    <w:rsid w:val="00FA77A4"/>
    <w:rsid w:val="00FB37E4"/>
    <w:rsid w:val="00FB45D0"/>
    <w:rsid w:val="00FB5C31"/>
    <w:rsid w:val="00FB774D"/>
    <w:rsid w:val="00FC0A23"/>
    <w:rsid w:val="00FC18BF"/>
    <w:rsid w:val="00FC3EBC"/>
    <w:rsid w:val="00FD31A7"/>
    <w:rsid w:val="00FD35CE"/>
    <w:rsid w:val="00FD7B4A"/>
    <w:rsid w:val="00FE15E3"/>
    <w:rsid w:val="00FE4F72"/>
    <w:rsid w:val="00FE70D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dvelop.com.dlink.office.research.service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2E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465475"/>
    <w:pPr>
      <w:keepNext/>
      <w:widowControl w:val="0"/>
      <w:numPr>
        <w:ilvl w:val="1"/>
      </w:numPr>
      <w:tabs>
        <w:tab w:val="num" w:pos="454"/>
      </w:tabs>
      <w:adjustRightInd w:val="0"/>
      <w:spacing w:after="120"/>
      <w:ind w:left="454" w:hanging="454"/>
      <w:jc w:val="both"/>
      <w:textAlignment w:val="baseline"/>
      <w:outlineLvl w:val="1"/>
    </w:pPr>
    <w:rPr>
      <w:kern w:val="28"/>
      <w:sz w:val="22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A935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65475"/>
    <w:rPr>
      <w:rFonts w:cs="Times New Roman"/>
      <w:kern w:val="28"/>
      <w:sz w:val="24"/>
      <w:szCs w:val="24"/>
      <w:u w:val="single"/>
      <w:lang w:val="pl-PL" w:eastAsia="pl-PL" w:bidi="ar-SA"/>
    </w:rPr>
  </w:style>
  <w:style w:type="table" w:styleId="Tabela-Siatka">
    <w:name w:val="Table Grid"/>
    <w:basedOn w:val="Standardowy"/>
    <w:uiPriority w:val="39"/>
    <w:rsid w:val="00BC1C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BC1C0A"/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BC1C0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C1C0A"/>
    <w:rPr>
      <w:rFonts w:cs="Times New Roman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BC1C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C1C0A"/>
    <w:rPr>
      <w:rFonts w:cs="Times New Roman"/>
      <w:sz w:val="24"/>
      <w:szCs w:val="24"/>
      <w:lang w:val="pl-PL" w:eastAsia="pl-PL" w:bidi="ar-SA"/>
    </w:rPr>
  </w:style>
  <w:style w:type="character" w:customStyle="1" w:styleId="hps">
    <w:name w:val="hps"/>
    <w:basedOn w:val="Domylnaczcionkaakapitu"/>
    <w:uiPriority w:val="99"/>
    <w:rsid w:val="009D2885"/>
    <w:rPr>
      <w:rFonts w:cs="Times New Roman"/>
    </w:rPr>
  </w:style>
  <w:style w:type="character" w:customStyle="1" w:styleId="gt-icon-text">
    <w:name w:val="gt-icon-text"/>
    <w:basedOn w:val="Domylnaczcionkaakapitu"/>
    <w:uiPriority w:val="99"/>
    <w:rsid w:val="009D2885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6B3C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630CB"/>
    <w:rPr>
      <w:rFonts w:cs="Times New Roman"/>
      <w:sz w:val="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E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0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A6B8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0F68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0F68"/>
    <w:rPr>
      <w:rFonts w:ascii="Consolas" w:hAnsi="Consolas" w:cs="Consolas"/>
      <w:sz w:val="20"/>
      <w:szCs w:val="20"/>
    </w:rPr>
  </w:style>
  <w:style w:type="character" w:customStyle="1" w:styleId="shorttext">
    <w:name w:val="short_text"/>
    <w:basedOn w:val="Domylnaczcionkaakapitu"/>
    <w:rsid w:val="00D02E10"/>
  </w:style>
  <w:style w:type="paragraph" w:styleId="Nagwek">
    <w:name w:val="header"/>
    <w:basedOn w:val="Normalny"/>
    <w:link w:val="Nagwek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2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23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A935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433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433D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A84268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D2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2E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465475"/>
    <w:pPr>
      <w:keepNext/>
      <w:widowControl w:val="0"/>
      <w:numPr>
        <w:ilvl w:val="1"/>
      </w:numPr>
      <w:tabs>
        <w:tab w:val="num" w:pos="454"/>
      </w:tabs>
      <w:adjustRightInd w:val="0"/>
      <w:spacing w:after="120"/>
      <w:ind w:left="454" w:hanging="454"/>
      <w:jc w:val="both"/>
      <w:textAlignment w:val="baseline"/>
      <w:outlineLvl w:val="1"/>
    </w:pPr>
    <w:rPr>
      <w:kern w:val="28"/>
      <w:sz w:val="22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A935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65475"/>
    <w:rPr>
      <w:rFonts w:cs="Times New Roman"/>
      <w:kern w:val="28"/>
      <w:sz w:val="24"/>
      <w:szCs w:val="24"/>
      <w:u w:val="single"/>
      <w:lang w:val="pl-PL" w:eastAsia="pl-PL" w:bidi="ar-SA"/>
    </w:rPr>
  </w:style>
  <w:style w:type="table" w:styleId="Tabela-Siatka">
    <w:name w:val="Table Grid"/>
    <w:basedOn w:val="Standardowy"/>
    <w:uiPriority w:val="39"/>
    <w:rsid w:val="00BC1C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BC1C0A"/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BC1C0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C1C0A"/>
    <w:rPr>
      <w:rFonts w:cs="Times New Roman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BC1C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C1C0A"/>
    <w:rPr>
      <w:rFonts w:cs="Times New Roman"/>
      <w:sz w:val="24"/>
      <w:szCs w:val="24"/>
      <w:lang w:val="pl-PL" w:eastAsia="pl-PL" w:bidi="ar-SA"/>
    </w:rPr>
  </w:style>
  <w:style w:type="character" w:customStyle="1" w:styleId="hps">
    <w:name w:val="hps"/>
    <w:basedOn w:val="Domylnaczcionkaakapitu"/>
    <w:uiPriority w:val="99"/>
    <w:rsid w:val="009D2885"/>
    <w:rPr>
      <w:rFonts w:cs="Times New Roman"/>
    </w:rPr>
  </w:style>
  <w:style w:type="character" w:customStyle="1" w:styleId="gt-icon-text">
    <w:name w:val="gt-icon-text"/>
    <w:basedOn w:val="Domylnaczcionkaakapitu"/>
    <w:uiPriority w:val="99"/>
    <w:rsid w:val="009D2885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6B3C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630CB"/>
    <w:rPr>
      <w:rFonts w:cs="Times New Roman"/>
      <w:sz w:val="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E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0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A6B8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0F68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0F68"/>
    <w:rPr>
      <w:rFonts w:ascii="Consolas" w:hAnsi="Consolas" w:cs="Consolas"/>
      <w:sz w:val="20"/>
      <w:szCs w:val="20"/>
    </w:rPr>
  </w:style>
  <w:style w:type="character" w:customStyle="1" w:styleId="shorttext">
    <w:name w:val="short_text"/>
    <w:basedOn w:val="Domylnaczcionkaakapitu"/>
    <w:rsid w:val="00D02E10"/>
  </w:style>
  <w:style w:type="paragraph" w:styleId="Nagwek">
    <w:name w:val="header"/>
    <w:basedOn w:val="Normalny"/>
    <w:link w:val="Nagwek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2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4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23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A935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433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433D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A84268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D2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339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diki.pl/slownik-angielskiego?q=accessor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D710.1CF408C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5306-57F7-4895-A028-6EC95D22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1847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IPJ</Company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Szlachciak</dc:creator>
  <cp:lastModifiedBy>Radomska Małgorzata</cp:lastModifiedBy>
  <cp:revision>21</cp:revision>
  <cp:lastPrinted>2019-02-07T08:16:00Z</cp:lastPrinted>
  <dcterms:created xsi:type="dcterms:W3CDTF">2019-01-24T07:24:00Z</dcterms:created>
  <dcterms:modified xsi:type="dcterms:W3CDTF">2019-02-07T08:16:00Z</dcterms:modified>
</cp:coreProperties>
</file>