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A7" w:rsidRDefault="00C45C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C45CA7" w:rsidRDefault="00C45CA7"/>
    <w:p w:rsidR="00C45CA7" w:rsidRPr="007478E9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DA4669">
        <w:rPr>
          <w:rFonts w:ascii="Arial" w:hAnsi="Arial" w:cs="Arial"/>
          <w:b/>
          <w:bCs/>
          <w:sz w:val="24"/>
          <w:szCs w:val="24"/>
        </w:rPr>
        <w:t>2</w:t>
      </w:r>
      <w:r w:rsidR="00C05A78">
        <w:rPr>
          <w:rFonts w:ascii="Arial" w:hAnsi="Arial" w:cs="Arial"/>
          <w:b/>
          <w:bCs/>
          <w:sz w:val="24"/>
          <w:szCs w:val="24"/>
        </w:rPr>
        <w:t>9</w:t>
      </w:r>
      <w:r w:rsidR="00E35F79">
        <w:rPr>
          <w:rFonts w:ascii="Arial" w:hAnsi="Arial" w:cs="Arial"/>
          <w:b/>
          <w:bCs/>
          <w:sz w:val="24"/>
          <w:szCs w:val="24"/>
        </w:rPr>
        <w:t xml:space="preserve"> </w:t>
      </w:r>
      <w:r w:rsidR="00FD7810">
        <w:rPr>
          <w:rFonts w:ascii="Arial" w:hAnsi="Arial" w:cs="Arial"/>
          <w:b/>
          <w:bCs/>
          <w:sz w:val="24"/>
          <w:szCs w:val="24"/>
        </w:rPr>
        <w:t>września</w:t>
      </w:r>
      <w:r w:rsidR="00DA46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8E9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(czwartek)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>
        <w:rPr>
          <w:rFonts w:ascii="Arial" w:hAnsi="Arial" w:cs="Arial"/>
          <w:b/>
          <w:bCs/>
          <w:sz w:val="24"/>
          <w:szCs w:val="24"/>
        </w:rPr>
        <w:t>11.30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</w:t>
      </w:r>
      <w:r>
        <w:rPr>
          <w:rFonts w:ascii="Arial" w:hAnsi="Arial" w:cs="Arial"/>
          <w:sz w:val="24"/>
          <w:szCs w:val="24"/>
        </w:rPr>
        <w:t>zyką i techniką jądrową, będą</w:t>
      </w:r>
    </w:p>
    <w:p w:rsidR="00C45CA7" w:rsidRPr="00B91BF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C45CA7" w:rsidRPr="00B91BF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190E9D" w:rsidRPr="00190E9D" w:rsidRDefault="00DA4669" w:rsidP="00190E9D">
      <w:pPr>
        <w:jc w:val="center"/>
        <w:rPr>
          <w:b/>
          <w:sz w:val="48"/>
          <w:szCs w:val="48"/>
        </w:rPr>
      </w:pPr>
      <w:r>
        <w:br/>
      </w:r>
      <w:r w:rsidR="00190E9D" w:rsidRPr="00190E9D">
        <w:rPr>
          <w:b/>
          <w:sz w:val="48"/>
          <w:szCs w:val="48"/>
        </w:rPr>
        <w:t>Badania materiałowe w NCBJ: obecny status i wizja rozwoju</w:t>
      </w:r>
    </w:p>
    <w:p w:rsidR="00DA4669" w:rsidRDefault="00DA4669" w:rsidP="00A76D2E">
      <w:pPr>
        <w:ind w:left="360"/>
        <w:jc w:val="center"/>
      </w:pPr>
    </w:p>
    <w:p w:rsidR="00C45CA7" w:rsidRPr="00DA4669" w:rsidRDefault="00FD7810" w:rsidP="00DA4669">
      <w:pPr>
        <w:ind w:left="360"/>
        <w:jc w:val="center"/>
        <w:rPr>
          <w:i/>
          <w:sz w:val="24"/>
          <w:szCs w:val="24"/>
        </w:rPr>
      </w:pPr>
      <w:r>
        <w:rPr>
          <w:b/>
          <w:sz w:val="32"/>
          <w:szCs w:val="32"/>
        </w:rPr>
        <w:t>Pr</w:t>
      </w:r>
      <w:r w:rsidR="00CB6A5C">
        <w:rPr>
          <w:b/>
          <w:sz w:val="32"/>
          <w:szCs w:val="32"/>
        </w:rPr>
        <w:t>of.</w:t>
      </w:r>
      <w:r w:rsidR="00EB73AF">
        <w:rPr>
          <w:b/>
          <w:sz w:val="32"/>
          <w:szCs w:val="32"/>
        </w:rPr>
        <w:t xml:space="preserve"> </w:t>
      </w:r>
      <w:r w:rsidR="00CB6A5C">
        <w:rPr>
          <w:b/>
          <w:sz w:val="32"/>
          <w:szCs w:val="32"/>
        </w:rPr>
        <w:t>dr hab. Jacek Jagielski</w:t>
      </w:r>
      <w:r w:rsidR="00DA4669" w:rsidRPr="00DA4669">
        <w:rPr>
          <w:b/>
          <w:sz w:val="32"/>
          <w:szCs w:val="32"/>
        </w:rPr>
        <w:br/>
      </w:r>
      <w:r>
        <w:rPr>
          <w:sz w:val="32"/>
          <w:szCs w:val="32"/>
        </w:rPr>
        <w:t>Departament Fizyki M</w:t>
      </w:r>
      <w:r w:rsidR="00CB6A5C">
        <w:rPr>
          <w:sz w:val="32"/>
          <w:szCs w:val="32"/>
        </w:rPr>
        <w:t>ateriałów  NCBJ</w:t>
      </w:r>
      <w:r w:rsidR="00DA4669" w:rsidRPr="00DA4669">
        <w:rPr>
          <w:sz w:val="32"/>
          <w:szCs w:val="32"/>
        </w:rPr>
        <w:br/>
      </w:r>
      <w:r w:rsidR="00DA4669">
        <w:br/>
      </w:r>
    </w:p>
    <w:p w:rsidR="00C45CA7" w:rsidRDefault="00C45CA7" w:rsidP="00FA0A3B">
      <w:pPr>
        <w:jc w:val="center"/>
        <w:rPr>
          <w:sz w:val="24"/>
        </w:rPr>
      </w:pPr>
    </w:p>
    <w:p w:rsidR="00C45CA7" w:rsidRDefault="00C45CA7" w:rsidP="00440F25">
      <w:pPr>
        <w:rPr>
          <w:rFonts w:ascii="Arial" w:hAnsi="Arial" w:cs="Arial"/>
          <w:b/>
          <w:bCs/>
          <w:i/>
          <w:u w:val="single"/>
        </w:rPr>
      </w:pPr>
    </w:p>
    <w:p w:rsidR="00C45CA7" w:rsidRPr="007F52C0" w:rsidRDefault="00DA4669" w:rsidP="00440F2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:rsidR="00C45CA7" w:rsidRPr="005C24E7" w:rsidRDefault="00C45CA7" w:rsidP="00440F25">
      <w:pPr>
        <w:rPr>
          <w:i/>
        </w:rPr>
      </w:pPr>
    </w:p>
    <w:p w:rsidR="00190E9D" w:rsidRPr="00190E9D" w:rsidRDefault="00190E9D" w:rsidP="00190E9D">
      <w:pPr>
        <w:ind w:firstLine="708"/>
        <w:jc w:val="both"/>
        <w:rPr>
          <w:i/>
          <w:sz w:val="24"/>
          <w:szCs w:val="24"/>
        </w:rPr>
      </w:pPr>
      <w:r w:rsidRPr="00190E9D">
        <w:rPr>
          <w:i/>
          <w:sz w:val="24"/>
          <w:szCs w:val="24"/>
        </w:rPr>
        <w:t xml:space="preserve">Obecne koncepcje rozwoju energetyki jądrowej przewidują znaczącą rolę nowych materiałów niezbędnych do skonstruowania kolejnych generacji reaktorów jądrowych. Materiały te muszą spełniać ekstremalne wymogi; odporność na duże dawki promieniowania, wysokie temperatury i agresywne środowiska chemiczne są tylko niektórymi z nich. W oczywisty sposób musimy dostosować kierunki naszych badań do światowych uwarunkowań rozwoju technologii jądrowych, stąd konieczność dostosowania prac prowadzonych w NCBJ do uwarunkowań </w:t>
      </w:r>
      <w:bookmarkStart w:id="0" w:name="_GoBack"/>
      <w:bookmarkEnd w:id="0"/>
      <w:r w:rsidRPr="00190E9D">
        <w:rPr>
          <w:i/>
          <w:sz w:val="24"/>
          <w:szCs w:val="24"/>
        </w:rPr>
        <w:t xml:space="preserve">wynikających z potrzeb IV Generacji reaktorów jądrowych i technologii fuzji termojądrowej. </w:t>
      </w:r>
    </w:p>
    <w:p w:rsidR="00190E9D" w:rsidRPr="00190E9D" w:rsidRDefault="00190E9D" w:rsidP="00190E9D">
      <w:pPr>
        <w:ind w:firstLine="708"/>
        <w:jc w:val="both"/>
        <w:rPr>
          <w:i/>
          <w:sz w:val="24"/>
          <w:szCs w:val="24"/>
        </w:rPr>
      </w:pPr>
      <w:r w:rsidRPr="00190E9D">
        <w:rPr>
          <w:i/>
          <w:sz w:val="24"/>
          <w:szCs w:val="24"/>
        </w:rPr>
        <w:t xml:space="preserve">W ramach seminarium zostaną omówione podstawowe uwarunkowania materiałowe wynikające z potrzeb nowych technologii jądrowych, obecny stan badań materiałowych w NCBJ i planowane kierunki rozwoju. Szczególny nacisk położony będzie na badania akumulacji defektów radiacyjnych, pomiary stopnia zdefektowania w materiałach oraz zastosowania wynikające z krajowych priorytetów, jakimi są technologie reaktorów chłodzonych gazem: HTR i GFR. Omówione będą też obecnie realizowane i planowane projekty krajowe i międzynarodowe. </w:t>
      </w:r>
    </w:p>
    <w:p w:rsidR="00E35F79" w:rsidRPr="00E35F79" w:rsidRDefault="00E35F79" w:rsidP="00E35F79">
      <w:pPr>
        <w:rPr>
          <w:i/>
          <w:sz w:val="28"/>
          <w:szCs w:val="28"/>
        </w:rPr>
      </w:pPr>
    </w:p>
    <w:p w:rsidR="00C45CA7" w:rsidRPr="008607D6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Konwersatorium odbędzie się w budynku Parku Naukowo-Technologicznego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. Zainteresowanych spoza terenu Świerka informujemy, że do Świerka można dojechać autobusem pracowniczym, odchodzącym o</w:t>
      </w:r>
      <w:r w:rsidR="00CB6A5C">
        <w:rPr>
          <w:rFonts w:ascii="Arial" w:hAnsi="Arial" w:cs="Arial"/>
          <w:i/>
          <w:iCs/>
          <w:color w:val="333399"/>
          <w:sz w:val="28"/>
          <w:szCs w:val="28"/>
        </w:rPr>
        <w:t xml:space="preserve"> godz. 10.2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5 (Hoża 69, brama wjazdowa)</w:t>
      </w:r>
      <w:r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C45CA7" w:rsidRPr="00597551" w:rsidRDefault="00C45CA7" w:rsidP="007478E9">
      <w:pPr>
        <w:pStyle w:val="Tekstpodstawowy"/>
        <w:ind w:left="9204" w:firstLine="708"/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   </w:t>
      </w:r>
      <w:r w:rsidRPr="002B3BC8">
        <w:rPr>
          <w:rFonts w:ascii="Arial" w:hAnsi="Arial" w:cs="Arial"/>
        </w:rPr>
        <w:t>Prof. dr hab. Ludwik Dobrzyński</w:t>
      </w:r>
    </w:p>
    <w:sectPr w:rsidR="00C45CA7" w:rsidRPr="00597551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00" w:rsidRDefault="00F51400">
      <w:r>
        <w:separator/>
      </w:r>
    </w:p>
  </w:endnote>
  <w:endnote w:type="continuationSeparator" w:id="0">
    <w:p w:rsidR="00F51400" w:rsidRDefault="00F5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00" w:rsidRDefault="00F51400">
      <w:r>
        <w:separator/>
      </w:r>
    </w:p>
  </w:footnote>
  <w:footnote w:type="continuationSeparator" w:id="0">
    <w:p w:rsidR="00F51400" w:rsidRDefault="00F5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776F1"/>
    <w:rsid w:val="00090ACD"/>
    <w:rsid w:val="000973CF"/>
    <w:rsid w:val="000A15B8"/>
    <w:rsid w:val="000A6594"/>
    <w:rsid w:val="000C3059"/>
    <w:rsid w:val="000D6BFF"/>
    <w:rsid w:val="000F7E7C"/>
    <w:rsid w:val="00110DBF"/>
    <w:rsid w:val="0013798D"/>
    <w:rsid w:val="0014513F"/>
    <w:rsid w:val="00145473"/>
    <w:rsid w:val="00155048"/>
    <w:rsid w:val="00170504"/>
    <w:rsid w:val="0018237B"/>
    <w:rsid w:val="00190E9D"/>
    <w:rsid w:val="001C6A28"/>
    <w:rsid w:val="001C7AA6"/>
    <w:rsid w:val="001F3AAF"/>
    <w:rsid w:val="00206715"/>
    <w:rsid w:val="002122EE"/>
    <w:rsid w:val="00222645"/>
    <w:rsid w:val="00240166"/>
    <w:rsid w:val="002437F3"/>
    <w:rsid w:val="00260570"/>
    <w:rsid w:val="002648FF"/>
    <w:rsid w:val="0028331C"/>
    <w:rsid w:val="002B3BC8"/>
    <w:rsid w:val="0033690E"/>
    <w:rsid w:val="00341527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20BE0"/>
    <w:rsid w:val="00422A91"/>
    <w:rsid w:val="00440F25"/>
    <w:rsid w:val="00441C2C"/>
    <w:rsid w:val="00443967"/>
    <w:rsid w:val="00446433"/>
    <w:rsid w:val="0044730C"/>
    <w:rsid w:val="00450C45"/>
    <w:rsid w:val="00490471"/>
    <w:rsid w:val="0049295D"/>
    <w:rsid w:val="004C13BC"/>
    <w:rsid w:val="004D13DC"/>
    <w:rsid w:val="004D654E"/>
    <w:rsid w:val="004E5E45"/>
    <w:rsid w:val="004F77EF"/>
    <w:rsid w:val="00506FF1"/>
    <w:rsid w:val="005100B1"/>
    <w:rsid w:val="005103E4"/>
    <w:rsid w:val="00516378"/>
    <w:rsid w:val="00520DAA"/>
    <w:rsid w:val="00525E25"/>
    <w:rsid w:val="0053591B"/>
    <w:rsid w:val="00554692"/>
    <w:rsid w:val="00554C11"/>
    <w:rsid w:val="00557F78"/>
    <w:rsid w:val="00567465"/>
    <w:rsid w:val="00597551"/>
    <w:rsid w:val="005B6A8D"/>
    <w:rsid w:val="005C24E7"/>
    <w:rsid w:val="005D1240"/>
    <w:rsid w:val="005D307E"/>
    <w:rsid w:val="005F20A8"/>
    <w:rsid w:val="00660328"/>
    <w:rsid w:val="00676ACB"/>
    <w:rsid w:val="006A2617"/>
    <w:rsid w:val="006A424B"/>
    <w:rsid w:val="006C6531"/>
    <w:rsid w:val="006F62AA"/>
    <w:rsid w:val="00702B65"/>
    <w:rsid w:val="007102FA"/>
    <w:rsid w:val="00721A22"/>
    <w:rsid w:val="0072321B"/>
    <w:rsid w:val="007460E9"/>
    <w:rsid w:val="007478E9"/>
    <w:rsid w:val="007610E5"/>
    <w:rsid w:val="0077540F"/>
    <w:rsid w:val="00780083"/>
    <w:rsid w:val="007B461F"/>
    <w:rsid w:val="007C0CC8"/>
    <w:rsid w:val="007C2BB1"/>
    <w:rsid w:val="007D03A4"/>
    <w:rsid w:val="007D167D"/>
    <w:rsid w:val="007E31B6"/>
    <w:rsid w:val="007F52C0"/>
    <w:rsid w:val="008116DE"/>
    <w:rsid w:val="008217AE"/>
    <w:rsid w:val="00854538"/>
    <w:rsid w:val="00856193"/>
    <w:rsid w:val="008607D6"/>
    <w:rsid w:val="0087153A"/>
    <w:rsid w:val="008857F8"/>
    <w:rsid w:val="008E4DCA"/>
    <w:rsid w:val="008F0B7C"/>
    <w:rsid w:val="008F335C"/>
    <w:rsid w:val="00934644"/>
    <w:rsid w:val="00945DD3"/>
    <w:rsid w:val="009616A7"/>
    <w:rsid w:val="00983D86"/>
    <w:rsid w:val="0099186B"/>
    <w:rsid w:val="009A12F8"/>
    <w:rsid w:val="009A29AC"/>
    <w:rsid w:val="009B0993"/>
    <w:rsid w:val="00A00508"/>
    <w:rsid w:val="00A17626"/>
    <w:rsid w:val="00A26F4F"/>
    <w:rsid w:val="00A34156"/>
    <w:rsid w:val="00A70EF9"/>
    <w:rsid w:val="00A72950"/>
    <w:rsid w:val="00A76D2E"/>
    <w:rsid w:val="00A77B1E"/>
    <w:rsid w:val="00A94D8C"/>
    <w:rsid w:val="00AA0CD8"/>
    <w:rsid w:val="00AB2117"/>
    <w:rsid w:val="00AB3ECB"/>
    <w:rsid w:val="00AE29BF"/>
    <w:rsid w:val="00B32771"/>
    <w:rsid w:val="00B51BF0"/>
    <w:rsid w:val="00B53CB3"/>
    <w:rsid w:val="00B72383"/>
    <w:rsid w:val="00B91BF7"/>
    <w:rsid w:val="00BB2BB0"/>
    <w:rsid w:val="00BB68DF"/>
    <w:rsid w:val="00BE1298"/>
    <w:rsid w:val="00BF2791"/>
    <w:rsid w:val="00C057F9"/>
    <w:rsid w:val="00C05A78"/>
    <w:rsid w:val="00C36123"/>
    <w:rsid w:val="00C42813"/>
    <w:rsid w:val="00C45CA7"/>
    <w:rsid w:val="00C53CBA"/>
    <w:rsid w:val="00C56079"/>
    <w:rsid w:val="00C9266E"/>
    <w:rsid w:val="00C9719B"/>
    <w:rsid w:val="00CB6A5C"/>
    <w:rsid w:val="00CF4E05"/>
    <w:rsid w:val="00D01AC1"/>
    <w:rsid w:val="00D04675"/>
    <w:rsid w:val="00D301A7"/>
    <w:rsid w:val="00D6151B"/>
    <w:rsid w:val="00D71949"/>
    <w:rsid w:val="00D75A07"/>
    <w:rsid w:val="00D8793B"/>
    <w:rsid w:val="00DA3FA0"/>
    <w:rsid w:val="00DA4669"/>
    <w:rsid w:val="00DA5145"/>
    <w:rsid w:val="00DA65E3"/>
    <w:rsid w:val="00DB1B20"/>
    <w:rsid w:val="00DC67B4"/>
    <w:rsid w:val="00DD0B09"/>
    <w:rsid w:val="00DF685F"/>
    <w:rsid w:val="00DF7F0C"/>
    <w:rsid w:val="00E2606D"/>
    <w:rsid w:val="00E313D7"/>
    <w:rsid w:val="00E35F79"/>
    <w:rsid w:val="00E645B9"/>
    <w:rsid w:val="00E8113D"/>
    <w:rsid w:val="00E82028"/>
    <w:rsid w:val="00EB73AF"/>
    <w:rsid w:val="00EC27B8"/>
    <w:rsid w:val="00ED7BF9"/>
    <w:rsid w:val="00EE171F"/>
    <w:rsid w:val="00F24C46"/>
    <w:rsid w:val="00F47D1C"/>
    <w:rsid w:val="00F51400"/>
    <w:rsid w:val="00F7493A"/>
    <w:rsid w:val="00FA0A3B"/>
    <w:rsid w:val="00FC262D"/>
    <w:rsid w:val="00FC6145"/>
    <w:rsid w:val="00FD5896"/>
    <w:rsid w:val="00FD70CA"/>
    <w:rsid w:val="00FD744E"/>
    <w:rsid w:val="00FD7810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Dobrzynski Ludwik</cp:lastModifiedBy>
  <cp:revision>7</cp:revision>
  <cp:lastPrinted>2016-04-26T05:13:00Z</cp:lastPrinted>
  <dcterms:created xsi:type="dcterms:W3CDTF">2016-09-01T08:31:00Z</dcterms:created>
  <dcterms:modified xsi:type="dcterms:W3CDTF">2016-09-16T10:23:00Z</dcterms:modified>
</cp:coreProperties>
</file>