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CA7" w:rsidRDefault="00C45CA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KONWERSATORIUM </w:t>
      </w:r>
    </w:p>
    <w:p w:rsidR="00C45CA7" w:rsidRDefault="00C45CA7">
      <w:pPr>
        <w:pStyle w:val="Nagwek4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NARODOWEGO CENTRUM BADAŃ JĄDROWYCH</w:t>
      </w:r>
    </w:p>
    <w:p w:rsidR="00C45CA7" w:rsidRDefault="00C45CA7"/>
    <w:p w:rsidR="00C45CA7" w:rsidRPr="007478E9" w:rsidRDefault="00C45CA7">
      <w:pPr>
        <w:jc w:val="center"/>
        <w:rPr>
          <w:rFonts w:ascii="Arial" w:hAnsi="Arial" w:cs="Arial"/>
          <w:sz w:val="24"/>
          <w:szCs w:val="24"/>
        </w:rPr>
      </w:pPr>
      <w:r w:rsidRPr="007478E9">
        <w:rPr>
          <w:rFonts w:ascii="Arial" w:hAnsi="Arial" w:cs="Arial"/>
          <w:sz w:val="24"/>
          <w:szCs w:val="24"/>
        </w:rPr>
        <w:t>W dniu</w:t>
      </w:r>
      <w:r w:rsidRPr="007478E9">
        <w:rPr>
          <w:rFonts w:ascii="Arial" w:hAnsi="Arial" w:cs="Arial"/>
          <w:b/>
          <w:bCs/>
          <w:sz w:val="24"/>
          <w:szCs w:val="24"/>
        </w:rPr>
        <w:t xml:space="preserve"> </w:t>
      </w:r>
      <w:r w:rsidR="007F52C0">
        <w:rPr>
          <w:rFonts w:ascii="Arial" w:hAnsi="Arial" w:cs="Arial"/>
          <w:b/>
          <w:bCs/>
          <w:sz w:val="24"/>
          <w:szCs w:val="24"/>
        </w:rPr>
        <w:t>24 marca</w:t>
      </w:r>
      <w:r w:rsidRPr="007478E9">
        <w:rPr>
          <w:rFonts w:ascii="Arial" w:hAnsi="Arial" w:cs="Arial"/>
          <w:b/>
          <w:bCs/>
          <w:sz w:val="24"/>
          <w:szCs w:val="24"/>
        </w:rPr>
        <w:t xml:space="preserve"> 201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7478E9">
        <w:rPr>
          <w:rFonts w:ascii="Arial" w:hAnsi="Arial" w:cs="Arial"/>
          <w:b/>
          <w:bCs/>
          <w:sz w:val="24"/>
          <w:szCs w:val="24"/>
        </w:rPr>
        <w:t xml:space="preserve"> r.</w:t>
      </w:r>
      <w:r>
        <w:rPr>
          <w:rFonts w:ascii="Arial" w:hAnsi="Arial" w:cs="Arial"/>
          <w:b/>
          <w:bCs/>
          <w:sz w:val="24"/>
          <w:szCs w:val="24"/>
        </w:rPr>
        <w:t xml:space="preserve"> (czwartek)</w:t>
      </w:r>
      <w:r w:rsidRPr="007478E9">
        <w:rPr>
          <w:rFonts w:ascii="Arial" w:hAnsi="Arial" w:cs="Arial"/>
          <w:b/>
          <w:bCs/>
          <w:sz w:val="24"/>
          <w:szCs w:val="24"/>
        </w:rPr>
        <w:t xml:space="preserve"> o godz. </w:t>
      </w:r>
      <w:r>
        <w:rPr>
          <w:rFonts w:ascii="Arial" w:hAnsi="Arial" w:cs="Arial"/>
          <w:b/>
          <w:bCs/>
          <w:sz w:val="24"/>
          <w:szCs w:val="24"/>
        </w:rPr>
        <w:t>11.30</w:t>
      </w:r>
      <w:r w:rsidRPr="007478E9">
        <w:rPr>
          <w:rFonts w:ascii="Arial" w:hAnsi="Arial" w:cs="Arial"/>
          <w:sz w:val="24"/>
          <w:szCs w:val="24"/>
        </w:rPr>
        <w:t xml:space="preserve"> tematem konwersatorium, przeznaczonego dla szerokiego grona zainteresowanych współczesną fi</w:t>
      </w:r>
      <w:r>
        <w:rPr>
          <w:rFonts w:ascii="Arial" w:hAnsi="Arial" w:cs="Arial"/>
          <w:sz w:val="24"/>
          <w:szCs w:val="24"/>
        </w:rPr>
        <w:t>zyką i techniką jądrową, będą</w:t>
      </w:r>
    </w:p>
    <w:p w:rsidR="00C45CA7" w:rsidRPr="00B91BF7" w:rsidRDefault="00C45CA7" w:rsidP="00660328">
      <w:pPr>
        <w:jc w:val="center"/>
        <w:rPr>
          <w:rFonts w:ascii="Arial" w:hAnsi="Arial" w:cs="Arial"/>
          <w:b/>
          <w:sz w:val="24"/>
          <w:szCs w:val="24"/>
        </w:rPr>
      </w:pPr>
    </w:p>
    <w:p w:rsidR="00C45CA7" w:rsidRPr="00B91BF7" w:rsidRDefault="00C45CA7" w:rsidP="00660328">
      <w:pPr>
        <w:jc w:val="center"/>
        <w:rPr>
          <w:rFonts w:ascii="Arial" w:hAnsi="Arial" w:cs="Arial"/>
          <w:b/>
          <w:sz w:val="24"/>
          <w:szCs w:val="24"/>
        </w:rPr>
      </w:pPr>
    </w:p>
    <w:p w:rsidR="00C45CA7" w:rsidRPr="007F52C0" w:rsidRDefault="007F52C0" w:rsidP="00FA0A3B">
      <w:pPr>
        <w:spacing w:after="240"/>
        <w:jc w:val="center"/>
        <w:rPr>
          <w:sz w:val="40"/>
          <w:szCs w:val="40"/>
        </w:rPr>
      </w:pPr>
      <w:r w:rsidRPr="007F52C0">
        <w:rPr>
          <w:b/>
          <w:sz w:val="40"/>
          <w:szCs w:val="40"/>
        </w:rPr>
        <w:t>Radioterapia protonowa – wyzwania dla fizyków</w:t>
      </w:r>
    </w:p>
    <w:p w:rsidR="00C45CA7" w:rsidRPr="005103E4" w:rsidRDefault="00C45CA7" w:rsidP="00FA0A3B">
      <w:pPr>
        <w:spacing w:line="360" w:lineRule="auto"/>
        <w:jc w:val="center"/>
        <w:rPr>
          <w:sz w:val="32"/>
          <w:szCs w:val="32"/>
        </w:rPr>
      </w:pPr>
      <w:r w:rsidRPr="005103E4">
        <w:rPr>
          <w:b/>
          <w:sz w:val="36"/>
          <w:szCs w:val="36"/>
        </w:rPr>
        <w:t>Prof.</w:t>
      </w:r>
      <w:r>
        <w:rPr>
          <w:b/>
          <w:sz w:val="36"/>
          <w:szCs w:val="36"/>
        </w:rPr>
        <w:t xml:space="preserve"> </w:t>
      </w:r>
      <w:r w:rsidRPr="005103E4">
        <w:rPr>
          <w:b/>
          <w:sz w:val="36"/>
          <w:szCs w:val="36"/>
        </w:rPr>
        <w:t xml:space="preserve">dr hab. </w:t>
      </w:r>
      <w:r w:rsidR="007F52C0">
        <w:rPr>
          <w:b/>
          <w:sz w:val="36"/>
          <w:szCs w:val="36"/>
        </w:rPr>
        <w:t>Paweł Olko</w:t>
      </w:r>
      <w:r w:rsidRPr="005103E4">
        <w:rPr>
          <w:b/>
          <w:sz w:val="36"/>
          <w:szCs w:val="36"/>
        </w:rPr>
        <w:br/>
      </w:r>
      <w:r w:rsidR="007F52C0">
        <w:rPr>
          <w:sz w:val="32"/>
          <w:szCs w:val="32"/>
        </w:rPr>
        <w:t>Instytut Fizyki Jądrowej PAN; Centrum Cyklotronowe Bronowice, Kraków</w:t>
      </w:r>
    </w:p>
    <w:p w:rsidR="00C45CA7" w:rsidRDefault="00C45CA7" w:rsidP="00FA0A3B">
      <w:pPr>
        <w:jc w:val="center"/>
        <w:rPr>
          <w:sz w:val="24"/>
        </w:rPr>
      </w:pPr>
    </w:p>
    <w:p w:rsidR="00C45CA7" w:rsidRDefault="00C45CA7" w:rsidP="00440F25">
      <w:pPr>
        <w:rPr>
          <w:rFonts w:ascii="Arial" w:hAnsi="Arial" w:cs="Arial"/>
          <w:b/>
          <w:bCs/>
          <w:i/>
          <w:u w:val="single"/>
        </w:rPr>
      </w:pPr>
    </w:p>
    <w:p w:rsidR="00C45CA7" w:rsidRPr="007F52C0" w:rsidRDefault="00C45CA7" w:rsidP="00440F25">
      <w:pPr>
        <w:rPr>
          <w:rFonts w:ascii="Arial" w:hAnsi="Arial" w:cs="Arial"/>
          <w:b/>
          <w:bCs/>
          <w:i/>
          <w:sz w:val="24"/>
          <w:szCs w:val="24"/>
        </w:rPr>
      </w:pPr>
      <w:r w:rsidRPr="007F52C0">
        <w:rPr>
          <w:rFonts w:ascii="Arial" w:hAnsi="Arial" w:cs="Arial"/>
          <w:b/>
          <w:bCs/>
          <w:i/>
          <w:sz w:val="24"/>
          <w:szCs w:val="24"/>
          <w:u w:val="single"/>
        </w:rPr>
        <w:t>Streszczenie</w:t>
      </w:r>
      <w:r w:rsidRPr="007F52C0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:rsidR="00C45CA7" w:rsidRPr="005C24E7" w:rsidRDefault="00C45CA7" w:rsidP="00440F25">
      <w:pPr>
        <w:rPr>
          <w:i/>
        </w:rPr>
      </w:pPr>
    </w:p>
    <w:p w:rsidR="007F52C0" w:rsidRPr="007F52C0" w:rsidRDefault="007F52C0" w:rsidP="007F52C0">
      <w:pPr>
        <w:jc w:val="both"/>
        <w:rPr>
          <w:i/>
          <w:sz w:val="24"/>
          <w:szCs w:val="24"/>
        </w:rPr>
      </w:pPr>
      <w:r w:rsidRPr="007F52C0">
        <w:rPr>
          <w:i/>
          <w:sz w:val="24"/>
          <w:szCs w:val="24"/>
        </w:rPr>
        <w:t xml:space="preserve">Radioterapia protonowa, czyli napromienianie wiązkami przyspieszonych protonów, jest uważana za jedną z najbardziej skutecznych metod leczenia wielu schorzeń nowotworowych.  Jej główną zaletą jest wysoka skuteczność, przy największym obecnie możliwym do osiągnięcia stopniu ochrony zdrowej tkanki. Najważniejszym powodem stosowania wiązek protonowych w radioterapii są doskonałe możliwości formowania dawki w napromienianym obiekcie. Prędkość protonów w ośrodku maleje z głębokością, a jednocześnie rośnie strata energii na jednostkę przebytej drogi co prowadzi do depozycji energii głównie na końcu toru cząstki. </w:t>
      </w:r>
    </w:p>
    <w:p w:rsidR="007F52C0" w:rsidRPr="007F52C0" w:rsidRDefault="007F52C0" w:rsidP="007F52C0">
      <w:pPr>
        <w:jc w:val="both"/>
        <w:rPr>
          <w:i/>
          <w:sz w:val="24"/>
          <w:szCs w:val="24"/>
        </w:rPr>
      </w:pPr>
      <w:r w:rsidRPr="007F52C0">
        <w:rPr>
          <w:i/>
          <w:sz w:val="24"/>
          <w:szCs w:val="24"/>
        </w:rPr>
        <w:t xml:space="preserve">W Polsce pacjenci z czerniakiem gałki ocznej leczeni są już regularnie protonami na stanowiskach w Instytucie Fizyki Jądrowej w Krakowie. Do grudnia 2015 roku pacjenci ci byli napromieniani na zbudowanym 20 lat temu w IFJ PAN cyklotronie AIC-144 produkującym  wiązkę protonów o energii 60 MeV.  W październiku 2015 roku zostało oddane do użytku Centrum Cyklotronowe Bronowice, wyposażone w cyklotron C-235 Proteus.  Wiązka protonów o energii do 230 MeV  jest dostarczana  do hali eksperymentalnej, nowego stanowiska terapii oka oraz dwóch stanowisk gantry z wiązką skanującą.  Pierwsi pacjenci  na stanowisku oka zostali napromienieni w lutym 2016 roku.  W połowie 2016 roku planowany jest początek klinicznego wykorzystania obu stanowisk gantry. </w:t>
      </w:r>
    </w:p>
    <w:p w:rsidR="00C45CA7" w:rsidRDefault="00C45CA7" w:rsidP="00FD5896">
      <w:pPr>
        <w:jc w:val="both"/>
        <w:rPr>
          <w:rFonts w:ascii="Arial" w:hAnsi="Arial" w:cs="Arial"/>
          <w:i/>
          <w:iCs/>
          <w:color w:val="333399"/>
          <w:sz w:val="28"/>
          <w:szCs w:val="28"/>
        </w:rPr>
      </w:pPr>
    </w:p>
    <w:p w:rsidR="00C45CA7" w:rsidRDefault="00C45CA7" w:rsidP="00FD5896">
      <w:pPr>
        <w:jc w:val="both"/>
        <w:rPr>
          <w:rFonts w:ascii="Arial" w:hAnsi="Arial" w:cs="Arial"/>
          <w:i/>
          <w:iCs/>
          <w:color w:val="333399"/>
          <w:sz w:val="28"/>
          <w:szCs w:val="28"/>
          <w:lang w:val="de-DE"/>
        </w:rPr>
      </w:pPr>
      <w:r w:rsidRPr="002122EE">
        <w:rPr>
          <w:rFonts w:ascii="Arial" w:hAnsi="Arial" w:cs="Arial"/>
          <w:i/>
          <w:iCs/>
          <w:color w:val="333399"/>
          <w:sz w:val="28"/>
          <w:szCs w:val="28"/>
          <w:u w:val="single"/>
        </w:rPr>
        <w:t>Konwersatorium odbędzie się w budynku Parku Naukowo-Technologicznego</w:t>
      </w:r>
      <w:r w:rsidR="00093FEC">
        <w:rPr>
          <w:rFonts w:ascii="Arial" w:hAnsi="Arial" w:cs="Arial"/>
          <w:i/>
          <w:iCs/>
          <w:color w:val="333399"/>
          <w:sz w:val="28"/>
          <w:szCs w:val="28"/>
          <w:u w:val="single"/>
        </w:rPr>
        <w:t xml:space="preserve"> w auli 208 (EWA)</w:t>
      </w:r>
      <w:r w:rsidRPr="008607D6">
        <w:rPr>
          <w:rFonts w:ascii="Arial" w:hAnsi="Arial" w:cs="Arial"/>
          <w:i/>
          <w:iCs/>
          <w:color w:val="333399"/>
          <w:sz w:val="28"/>
          <w:szCs w:val="28"/>
        </w:rPr>
        <w:t>. Zainteresowanych spoza terenu Świerka informujemy, że do Świerka można dojechać autobusem pracowniczym, odchodzącym o godz. 10.15 (Hoża 69, brama wjazdowa)</w:t>
      </w:r>
      <w:r w:rsidRPr="008607D6">
        <w:rPr>
          <w:rFonts w:ascii="Arial" w:hAnsi="Arial" w:cs="Arial"/>
          <w:i/>
          <w:iCs/>
          <w:color w:val="333399"/>
          <w:sz w:val="28"/>
          <w:szCs w:val="28"/>
          <w:lang w:val="de-DE"/>
        </w:rPr>
        <w:t>.</w:t>
      </w:r>
    </w:p>
    <w:p w:rsidR="00C45CA7" w:rsidRPr="00A55DA7" w:rsidRDefault="00C45CA7" w:rsidP="00A55DA7">
      <w:pPr>
        <w:pStyle w:val="Tekstpodstawowy"/>
        <w:ind w:left="9204" w:firstLine="708"/>
        <w:rPr>
          <w:rFonts w:ascii="Arial" w:hAnsi="Arial" w:cs="Arial"/>
          <w:sz w:val="24"/>
          <w:szCs w:val="24"/>
        </w:rPr>
      </w:pPr>
      <w:r w:rsidRPr="00A55DA7">
        <w:rPr>
          <w:rFonts w:ascii="Arial" w:hAnsi="Arial" w:cs="Arial"/>
          <w:i/>
          <w:iCs/>
          <w:color w:val="333399"/>
          <w:sz w:val="24"/>
          <w:szCs w:val="24"/>
          <w:lang w:val="de-DE"/>
        </w:rPr>
        <w:t xml:space="preserve">        </w:t>
      </w:r>
      <w:r w:rsidRPr="00A55DA7">
        <w:rPr>
          <w:rFonts w:ascii="Arial" w:hAnsi="Arial" w:cs="Arial"/>
          <w:sz w:val="24"/>
          <w:szCs w:val="24"/>
        </w:rPr>
        <w:t>P</w:t>
      </w:r>
      <w:bookmarkStart w:id="0" w:name="_GoBack"/>
      <w:bookmarkEnd w:id="0"/>
      <w:r w:rsidRPr="00A55DA7">
        <w:rPr>
          <w:rFonts w:ascii="Arial" w:hAnsi="Arial" w:cs="Arial"/>
          <w:sz w:val="24"/>
          <w:szCs w:val="24"/>
        </w:rPr>
        <w:t>rof. dr hab. Ludwik Dobrzyński</w:t>
      </w:r>
    </w:p>
    <w:sectPr w:rsidR="00C45CA7" w:rsidRPr="00A55DA7" w:rsidSect="00341527">
      <w:pgSz w:w="16838" w:h="11906" w:orient="landscape" w:code="9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041" w:rsidRDefault="00FB2041">
      <w:r>
        <w:separator/>
      </w:r>
    </w:p>
  </w:endnote>
  <w:endnote w:type="continuationSeparator" w:id="0">
    <w:p w:rsidR="00FB2041" w:rsidRDefault="00FB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 Mono">
    <w:panose1 w:val="00000000000000000000"/>
    <w:charset w:val="EE"/>
    <w:family w:val="modern"/>
    <w:notTrueType/>
    <w:pitch w:val="fixed"/>
    <w:sig w:usb0="00000007" w:usb1="00000000" w:usb2="00000000" w:usb3="00000000" w:csb0="00000003" w:csb1="00000000"/>
  </w:font>
  <w:font w:name="WenQuanYi Zen Hei Mono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ohit Devanagar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041" w:rsidRDefault="00FB2041">
      <w:r>
        <w:separator/>
      </w:r>
    </w:p>
  </w:footnote>
  <w:footnote w:type="continuationSeparator" w:id="0">
    <w:p w:rsidR="00FB2041" w:rsidRDefault="00FB2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06DB2"/>
    <w:multiLevelType w:val="hybridMultilevel"/>
    <w:tmpl w:val="926261B8"/>
    <w:lvl w:ilvl="0" w:tplc="593CDA7C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30B23"/>
    <w:multiLevelType w:val="hybridMultilevel"/>
    <w:tmpl w:val="C3623372"/>
    <w:lvl w:ilvl="0" w:tplc="0A92FED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43B7E"/>
    <w:multiLevelType w:val="hybridMultilevel"/>
    <w:tmpl w:val="19DEB19C"/>
    <w:lvl w:ilvl="0" w:tplc="D97E7694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A070B"/>
    <w:multiLevelType w:val="hybridMultilevel"/>
    <w:tmpl w:val="B3123F26"/>
    <w:lvl w:ilvl="0" w:tplc="74929574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B4D55"/>
    <w:multiLevelType w:val="hybridMultilevel"/>
    <w:tmpl w:val="D878FD40"/>
    <w:lvl w:ilvl="0" w:tplc="5A8C3E5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24240"/>
    <w:multiLevelType w:val="hybridMultilevel"/>
    <w:tmpl w:val="BC7A397C"/>
    <w:lvl w:ilvl="0" w:tplc="CDB4FF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CA"/>
    <w:rsid w:val="000776F1"/>
    <w:rsid w:val="00090ACD"/>
    <w:rsid w:val="00093FEC"/>
    <w:rsid w:val="000973CF"/>
    <w:rsid w:val="000A15B8"/>
    <w:rsid w:val="000A6594"/>
    <w:rsid w:val="000D6BFF"/>
    <w:rsid w:val="000F7E7C"/>
    <w:rsid w:val="00110DBF"/>
    <w:rsid w:val="0013798D"/>
    <w:rsid w:val="0014513F"/>
    <w:rsid w:val="00145473"/>
    <w:rsid w:val="00155048"/>
    <w:rsid w:val="0018237B"/>
    <w:rsid w:val="001C6A28"/>
    <w:rsid w:val="001C7AA6"/>
    <w:rsid w:val="001F3AAF"/>
    <w:rsid w:val="00206715"/>
    <w:rsid w:val="002122EE"/>
    <w:rsid w:val="00222645"/>
    <w:rsid w:val="00240166"/>
    <w:rsid w:val="002437F3"/>
    <w:rsid w:val="00260570"/>
    <w:rsid w:val="002648FF"/>
    <w:rsid w:val="0028331C"/>
    <w:rsid w:val="002B3BC8"/>
    <w:rsid w:val="0033690E"/>
    <w:rsid w:val="00341527"/>
    <w:rsid w:val="003940A8"/>
    <w:rsid w:val="00394C36"/>
    <w:rsid w:val="00395179"/>
    <w:rsid w:val="003D2135"/>
    <w:rsid w:val="003D74FD"/>
    <w:rsid w:val="003E723B"/>
    <w:rsid w:val="003F340E"/>
    <w:rsid w:val="00401173"/>
    <w:rsid w:val="00403402"/>
    <w:rsid w:val="00406EC1"/>
    <w:rsid w:val="00420BE0"/>
    <w:rsid w:val="00422A91"/>
    <w:rsid w:val="00440F25"/>
    <w:rsid w:val="00443967"/>
    <w:rsid w:val="00446433"/>
    <w:rsid w:val="0044730C"/>
    <w:rsid w:val="0049295D"/>
    <w:rsid w:val="004C13BC"/>
    <w:rsid w:val="004D13DC"/>
    <w:rsid w:val="004D654E"/>
    <w:rsid w:val="004E5E45"/>
    <w:rsid w:val="004F77EF"/>
    <w:rsid w:val="00506FF1"/>
    <w:rsid w:val="005100B1"/>
    <w:rsid w:val="005103E4"/>
    <w:rsid w:val="00516378"/>
    <w:rsid w:val="00520DAA"/>
    <w:rsid w:val="00525E25"/>
    <w:rsid w:val="0053591B"/>
    <w:rsid w:val="00554692"/>
    <w:rsid w:val="00554C11"/>
    <w:rsid w:val="00557F78"/>
    <w:rsid w:val="00567465"/>
    <w:rsid w:val="00597551"/>
    <w:rsid w:val="005B6A8D"/>
    <w:rsid w:val="005C24E7"/>
    <w:rsid w:val="005D1240"/>
    <w:rsid w:val="005D307E"/>
    <w:rsid w:val="00660328"/>
    <w:rsid w:val="00676ACB"/>
    <w:rsid w:val="006A2617"/>
    <w:rsid w:val="006A424B"/>
    <w:rsid w:val="006C6531"/>
    <w:rsid w:val="006F62AA"/>
    <w:rsid w:val="00702B65"/>
    <w:rsid w:val="007102FA"/>
    <w:rsid w:val="00721A22"/>
    <w:rsid w:val="0072321B"/>
    <w:rsid w:val="00723FC5"/>
    <w:rsid w:val="007460E9"/>
    <w:rsid w:val="007478E9"/>
    <w:rsid w:val="007610E5"/>
    <w:rsid w:val="0077540F"/>
    <w:rsid w:val="00780083"/>
    <w:rsid w:val="007B461F"/>
    <w:rsid w:val="007C0CC8"/>
    <w:rsid w:val="007C2BB1"/>
    <w:rsid w:val="007D03A4"/>
    <w:rsid w:val="007D167D"/>
    <w:rsid w:val="007E31B6"/>
    <w:rsid w:val="007F52C0"/>
    <w:rsid w:val="008116DE"/>
    <w:rsid w:val="008217AE"/>
    <w:rsid w:val="00854538"/>
    <w:rsid w:val="00856193"/>
    <w:rsid w:val="008607D6"/>
    <w:rsid w:val="0087153A"/>
    <w:rsid w:val="008857F8"/>
    <w:rsid w:val="008E4DCA"/>
    <w:rsid w:val="008F0B7C"/>
    <w:rsid w:val="008F2068"/>
    <w:rsid w:val="008F335C"/>
    <w:rsid w:val="00934644"/>
    <w:rsid w:val="00945DD3"/>
    <w:rsid w:val="00983D86"/>
    <w:rsid w:val="0099186B"/>
    <w:rsid w:val="009A12F8"/>
    <w:rsid w:val="009A29AC"/>
    <w:rsid w:val="009B0993"/>
    <w:rsid w:val="00A00508"/>
    <w:rsid w:val="00A17626"/>
    <w:rsid w:val="00A26F4F"/>
    <w:rsid w:val="00A34156"/>
    <w:rsid w:val="00A55DA7"/>
    <w:rsid w:val="00A70EF9"/>
    <w:rsid w:val="00A72950"/>
    <w:rsid w:val="00A77B1E"/>
    <w:rsid w:val="00A94D8C"/>
    <w:rsid w:val="00AA0CD8"/>
    <w:rsid w:val="00AB2117"/>
    <w:rsid w:val="00AB3ECB"/>
    <w:rsid w:val="00B32771"/>
    <w:rsid w:val="00B51BF0"/>
    <w:rsid w:val="00B53CB3"/>
    <w:rsid w:val="00B72383"/>
    <w:rsid w:val="00B91BF7"/>
    <w:rsid w:val="00BB2BB0"/>
    <w:rsid w:val="00BB68DF"/>
    <w:rsid w:val="00BE1298"/>
    <w:rsid w:val="00BF2791"/>
    <w:rsid w:val="00C057F9"/>
    <w:rsid w:val="00C36123"/>
    <w:rsid w:val="00C45CA7"/>
    <w:rsid w:val="00C53CBA"/>
    <w:rsid w:val="00C56079"/>
    <w:rsid w:val="00C9266E"/>
    <w:rsid w:val="00C9719B"/>
    <w:rsid w:val="00CF4E05"/>
    <w:rsid w:val="00D01AC1"/>
    <w:rsid w:val="00D04675"/>
    <w:rsid w:val="00D301A7"/>
    <w:rsid w:val="00D6151B"/>
    <w:rsid w:val="00D71949"/>
    <w:rsid w:val="00D75A07"/>
    <w:rsid w:val="00D8793B"/>
    <w:rsid w:val="00DA3FA0"/>
    <w:rsid w:val="00DA5145"/>
    <w:rsid w:val="00DA65E3"/>
    <w:rsid w:val="00DB1B20"/>
    <w:rsid w:val="00DD0B09"/>
    <w:rsid w:val="00DF685F"/>
    <w:rsid w:val="00DF7F0C"/>
    <w:rsid w:val="00E2606D"/>
    <w:rsid w:val="00E313D7"/>
    <w:rsid w:val="00E645B9"/>
    <w:rsid w:val="00E82028"/>
    <w:rsid w:val="00EC27B8"/>
    <w:rsid w:val="00ED7BF9"/>
    <w:rsid w:val="00EE171F"/>
    <w:rsid w:val="00F47D1C"/>
    <w:rsid w:val="00F7493A"/>
    <w:rsid w:val="00FA0A3B"/>
    <w:rsid w:val="00FB2041"/>
    <w:rsid w:val="00FC262D"/>
    <w:rsid w:val="00FC6145"/>
    <w:rsid w:val="00FD5896"/>
    <w:rsid w:val="00FD70CA"/>
    <w:rsid w:val="00FD744E"/>
    <w:rsid w:val="00FE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850DD8-5601-42A2-96AE-0F19A32C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52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1527"/>
    <w:pPr>
      <w:keepNext/>
      <w:jc w:val="center"/>
      <w:outlineLvl w:val="0"/>
    </w:pPr>
    <w:rPr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41527"/>
    <w:pPr>
      <w:keepNext/>
      <w:spacing w:line="480" w:lineRule="auto"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41527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6C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C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6CC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4152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6CCA"/>
    <w:rPr>
      <w:sz w:val="20"/>
      <w:szCs w:val="20"/>
    </w:rPr>
  </w:style>
  <w:style w:type="paragraph" w:customStyle="1" w:styleId="PreformattedText">
    <w:name w:val="Preformatted Text"/>
    <w:basedOn w:val="Normalny"/>
    <w:uiPriority w:val="99"/>
    <w:rsid w:val="00341527"/>
    <w:pPr>
      <w:widowControl w:val="0"/>
      <w:suppressAutoHyphens/>
    </w:pPr>
    <w:rPr>
      <w:rFonts w:ascii="DejaVu Sans Mono" w:eastAsia="WenQuanYi Zen Hei Mono" w:hAnsi="DejaVu Sans Mono" w:cs="Lohit Devanagari"/>
      <w:lang w:eastAsia="hi-IN" w:bidi="hi-IN"/>
    </w:rPr>
  </w:style>
  <w:style w:type="paragraph" w:styleId="Zwykytekst">
    <w:name w:val="Plain Text"/>
    <w:basedOn w:val="Normalny"/>
    <w:link w:val="ZwykytekstZnak"/>
    <w:uiPriority w:val="99"/>
    <w:rsid w:val="0034152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3FA0"/>
    <w:rPr>
      <w:rFonts w:ascii="Calibri" w:eastAsia="Times New Roman" w:hAnsi="Calibri"/>
      <w:sz w:val="21"/>
      <w:lang w:eastAsia="en-US"/>
    </w:rPr>
  </w:style>
  <w:style w:type="character" w:customStyle="1" w:styleId="ZnakZnak">
    <w:name w:val="Znak Znak"/>
    <w:uiPriority w:val="99"/>
    <w:rsid w:val="00341527"/>
    <w:rPr>
      <w:rFonts w:ascii="Calibri" w:eastAsia="Times New Roman" w:hAnsi="Calibri"/>
      <w:sz w:val="21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41527"/>
    <w:pPr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CCA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41527"/>
    <w:pPr>
      <w:jc w:val="center"/>
    </w:pPr>
    <w:rPr>
      <w:sz w:val="4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6CCA"/>
    <w:rPr>
      <w:sz w:val="16"/>
      <w:szCs w:val="16"/>
    </w:rPr>
  </w:style>
  <w:style w:type="paragraph" w:customStyle="1" w:styleId="Nagwek11">
    <w:name w:val="Nagłówek 11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b/>
      <w:bCs/>
      <w:color w:val="000080"/>
      <w:sz w:val="48"/>
      <w:szCs w:val="48"/>
    </w:rPr>
  </w:style>
  <w:style w:type="paragraph" w:styleId="NormalnyWeb">
    <w:name w:val="Normal (Web)"/>
    <w:basedOn w:val="Normalny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6A424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AB2117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5619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C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5619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94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4165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4029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KONWERSATORIUM</vt:lpstr>
    </vt:vector>
  </TitlesOfParts>
  <Company>IPJ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KONWERSATORIUM</dc:title>
  <dc:creator>KalinskaU</dc:creator>
  <cp:lastModifiedBy>ktm</cp:lastModifiedBy>
  <cp:revision>6</cp:revision>
  <cp:lastPrinted>2016-03-14T08:12:00Z</cp:lastPrinted>
  <dcterms:created xsi:type="dcterms:W3CDTF">2016-03-14T07:36:00Z</dcterms:created>
  <dcterms:modified xsi:type="dcterms:W3CDTF">2016-03-14T08:14:00Z</dcterms:modified>
</cp:coreProperties>
</file>