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B" w:rsidRPr="00141382" w:rsidRDefault="00972A6B" w:rsidP="00556482">
      <w:pPr>
        <w:pStyle w:val="Zwykytekst"/>
        <w:rPr>
          <w:rFonts w:ascii="Arial" w:hAnsi="Arial" w:cs="Arial"/>
          <w:sz w:val="21"/>
          <w:szCs w:val="21"/>
        </w:rPr>
      </w:pPr>
      <w:r w:rsidRPr="00141382">
        <w:rPr>
          <w:rFonts w:ascii="Arial" w:hAnsi="Arial" w:cs="Arial"/>
          <w:sz w:val="21"/>
          <w:szCs w:val="21"/>
        </w:rPr>
        <w:t xml:space="preserve">Informacja o licencjach i bazach do których NCBJ w 2023 r. ma wykupiony dostęp. </w:t>
      </w:r>
    </w:p>
    <w:p w:rsidR="00972A6B" w:rsidRPr="00141382" w:rsidRDefault="00620EFF" w:rsidP="00556482">
      <w:pPr>
        <w:pStyle w:val="Zwykytekst"/>
        <w:rPr>
          <w:rFonts w:ascii="Arial" w:hAnsi="Arial" w:cs="Arial"/>
          <w:sz w:val="24"/>
          <w:szCs w:val="24"/>
        </w:rPr>
      </w:pPr>
      <w:r w:rsidRPr="00141382">
        <w:rPr>
          <w:rFonts w:ascii="Arial" w:hAnsi="Arial" w:cs="Arial"/>
          <w:sz w:val="24"/>
          <w:szCs w:val="24"/>
          <w:highlight w:val="yellow"/>
        </w:rPr>
        <w:t xml:space="preserve">Baza </w:t>
      </w:r>
      <w:r w:rsidR="00972A6B" w:rsidRPr="00141382">
        <w:rPr>
          <w:rFonts w:ascii="Arial" w:hAnsi="Arial" w:cs="Arial"/>
          <w:sz w:val="24"/>
          <w:szCs w:val="24"/>
          <w:highlight w:val="yellow"/>
        </w:rPr>
        <w:t>APS.</w:t>
      </w:r>
      <w:r w:rsidR="00972A6B" w:rsidRPr="00141382">
        <w:rPr>
          <w:rFonts w:ascii="Arial" w:hAnsi="Arial" w:cs="Arial"/>
          <w:sz w:val="24"/>
          <w:szCs w:val="24"/>
        </w:rPr>
        <w:t xml:space="preserve"> </w:t>
      </w:r>
    </w:p>
    <w:p w:rsidR="00620EFF" w:rsidRPr="00141382" w:rsidRDefault="00620EFF" w:rsidP="00620EFF">
      <w:pPr>
        <w:pStyle w:val="Zwykytekst"/>
        <w:rPr>
          <w:rFonts w:ascii="Arial" w:hAnsi="Arial" w:cs="Arial"/>
          <w:sz w:val="21"/>
          <w:szCs w:val="21"/>
        </w:rPr>
      </w:pPr>
      <w:r w:rsidRPr="00141382">
        <w:rPr>
          <w:rFonts w:ascii="Arial" w:hAnsi="Arial" w:cs="Arial"/>
          <w:sz w:val="21"/>
          <w:szCs w:val="21"/>
        </w:rPr>
        <w:t xml:space="preserve">NCBJ podpisał umowę tylko na pół roku tj. od stycznia do końca czerwca 2023, ponieważ </w:t>
      </w:r>
      <w:proofErr w:type="spellStart"/>
      <w:r w:rsidRPr="00141382">
        <w:rPr>
          <w:rFonts w:ascii="Arial" w:hAnsi="Arial" w:cs="Arial"/>
          <w:sz w:val="21"/>
          <w:szCs w:val="21"/>
        </w:rPr>
        <w:t>MEiN</w:t>
      </w:r>
      <w:proofErr w:type="spellEnd"/>
      <w:r w:rsidRPr="00141382">
        <w:rPr>
          <w:rFonts w:ascii="Arial" w:hAnsi="Arial" w:cs="Arial"/>
          <w:sz w:val="21"/>
          <w:szCs w:val="21"/>
        </w:rPr>
        <w:t xml:space="preserve"> w 2023 r.  wstrzymało dofinansowanie m.in. na bazę APS.  Mamy nadzieje, iż w 2024 r. ponownie będą  dofinansowania </w:t>
      </w:r>
      <w:proofErr w:type="spellStart"/>
      <w:r w:rsidRPr="00141382">
        <w:rPr>
          <w:rFonts w:ascii="Arial" w:hAnsi="Arial" w:cs="Arial"/>
          <w:sz w:val="21"/>
          <w:szCs w:val="21"/>
        </w:rPr>
        <w:t>MEiN</w:t>
      </w:r>
      <w:proofErr w:type="spellEnd"/>
      <w:r w:rsidRPr="00141382">
        <w:rPr>
          <w:rFonts w:ascii="Arial" w:hAnsi="Arial" w:cs="Arial"/>
          <w:sz w:val="21"/>
          <w:szCs w:val="21"/>
        </w:rPr>
        <w:t xml:space="preserve"> na bazy:  APS, NATURE oraz AIP. </w:t>
      </w:r>
    </w:p>
    <w:p w:rsidR="00620EFF" w:rsidRPr="00141382" w:rsidRDefault="00620EFF" w:rsidP="00620EFF">
      <w:pPr>
        <w:pStyle w:val="Zwykytekst"/>
        <w:rPr>
          <w:rFonts w:ascii="Arial" w:hAnsi="Arial" w:cs="Arial"/>
          <w:sz w:val="21"/>
          <w:szCs w:val="21"/>
        </w:rPr>
      </w:pPr>
      <w:r w:rsidRPr="00141382">
        <w:rPr>
          <w:rFonts w:ascii="Arial" w:hAnsi="Arial" w:cs="Arial"/>
          <w:sz w:val="21"/>
          <w:szCs w:val="21"/>
        </w:rPr>
        <w:t>NCBJ potwierdziło na 2024 r. chęć  udziału konsorcjum: APS, NATURE, AIP, OUP, IOP.</w:t>
      </w:r>
    </w:p>
    <w:p w:rsidR="00141382" w:rsidRPr="00141382" w:rsidRDefault="00141382" w:rsidP="00620EFF">
      <w:pPr>
        <w:pStyle w:val="Zwykytekst"/>
        <w:rPr>
          <w:rFonts w:ascii="Arial" w:hAnsi="Arial" w:cs="Arial"/>
          <w:sz w:val="21"/>
          <w:szCs w:val="21"/>
        </w:rPr>
      </w:pPr>
    </w:p>
    <w:p w:rsidR="00141382" w:rsidRPr="00141382" w:rsidRDefault="00141382" w:rsidP="00141382">
      <w:pPr>
        <w:numPr>
          <w:ilvl w:val="0"/>
          <w:numId w:val="1"/>
        </w:numPr>
        <w:ind w:left="600"/>
        <w:textAlignment w:val="baseline"/>
        <w:rPr>
          <w:rFonts w:ascii="Arial" w:hAnsi="Arial" w:cs="Arial"/>
          <w:color w:val="353535"/>
          <w:sz w:val="20"/>
          <w:szCs w:val="20"/>
        </w:rPr>
      </w:pPr>
      <w:r w:rsidRPr="00141382">
        <w:rPr>
          <w:rFonts w:ascii="Arial" w:hAnsi="Arial" w:cs="Arial"/>
          <w:color w:val="353535"/>
          <w:sz w:val="20"/>
          <w:szCs w:val="20"/>
        </w:rPr>
        <w:t xml:space="preserve">OUP– tylko kolekcji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</w:rPr>
        <w:t>Mathematics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 xml:space="preserve"> &amp;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</w:rPr>
        <w:t>Physical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 xml:space="preserve">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</w:rPr>
        <w:t>Sciences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> </w:t>
      </w:r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– dostęp do e-</w:t>
      </w:r>
      <w:proofErr w:type="spellStart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czasopim</w:t>
      </w:r>
      <w:proofErr w:type="spellEnd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 xml:space="preserve"> + </w:t>
      </w:r>
      <w:bookmarkStart w:id="0" w:name="_GoBack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publikowanie otwarte</w:t>
      </w:r>
      <w:r w:rsidRPr="00141382">
        <w:rPr>
          <w:rFonts w:ascii="Arial" w:hAnsi="Arial" w:cs="Arial"/>
          <w:color w:val="353535"/>
          <w:sz w:val="20"/>
          <w:szCs w:val="20"/>
        </w:rPr>
        <w:br/>
      </w:r>
      <w:bookmarkEnd w:id="0"/>
      <w:r w:rsidRPr="00141382">
        <w:rPr>
          <w:rFonts w:ascii="Arial" w:hAnsi="Arial" w:cs="Arial"/>
          <w:color w:val="353535"/>
          <w:sz w:val="20"/>
          <w:szCs w:val="20"/>
        </w:rPr>
        <w:fldChar w:fldCharType="begin"/>
      </w:r>
      <w:r w:rsidRPr="00141382">
        <w:rPr>
          <w:rFonts w:ascii="Arial" w:hAnsi="Arial" w:cs="Arial"/>
          <w:color w:val="353535"/>
          <w:sz w:val="20"/>
          <w:szCs w:val="20"/>
        </w:rPr>
        <w:instrText xml:space="preserve"> HYPERLINK "https://academic.oup.com/journals/" </w:instrText>
      </w:r>
      <w:r w:rsidRPr="00141382">
        <w:rPr>
          <w:rFonts w:ascii="Arial" w:hAnsi="Arial" w:cs="Arial"/>
          <w:color w:val="353535"/>
          <w:sz w:val="20"/>
          <w:szCs w:val="20"/>
        </w:rPr>
        <w:fldChar w:fldCharType="separate"/>
      </w:r>
      <w:r w:rsidRPr="00141382">
        <w:rPr>
          <w:rStyle w:val="Hipercze"/>
          <w:rFonts w:ascii="Arial" w:hAnsi="Arial" w:cs="Arial"/>
          <w:color w:val="004494"/>
          <w:sz w:val="20"/>
          <w:szCs w:val="20"/>
          <w:bdr w:val="none" w:sz="0" w:space="0" w:color="auto" w:frame="1"/>
        </w:rPr>
        <w:t>https: //</w:t>
      </w:r>
      <w:proofErr w:type="spellStart"/>
      <w:r w:rsidRPr="00141382">
        <w:rPr>
          <w:rStyle w:val="Hipercze"/>
          <w:rFonts w:ascii="Arial" w:hAnsi="Arial" w:cs="Arial"/>
          <w:color w:val="004494"/>
          <w:sz w:val="20"/>
          <w:szCs w:val="20"/>
          <w:bdr w:val="none" w:sz="0" w:space="0" w:color="auto" w:frame="1"/>
        </w:rPr>
        <w:t>academic</w:t>
      </w:r>
      <w:proofErr w:type="spellEnd"/>
      <w:r w:rsidRPr="00141382">
        <w:rPr>
          <w:rStyle w:val="Hipercze"/>
          <w:rFonts w:ascii="Arial" w:hAnsi="Arial" w:cs="Arial"/>
          <w:color w:val="00449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141382">
        <w:rPr>
          <w:rStyle w:val="Hipercze"/>
          <w:rFonts w:ascii="Arial" w:hAnsi="Arial" w:cs="Arial"/>
          <w:color w:val="004494"/>
          <w:sz w:val="20"/>
          <w:szCs w:val="20"/>
          <w:bdr w:val="none" w:sz="0" w:space="0" w:color="auto" w:frame="1"/>
        </w:rPr>
        <w:t>oup</w:t>
      </w:r>
      <w:proofErr w:type="spellEnd"/>
      <w:r w:rsidRPr="00141382">
        <w:rPr>
          <w:rStyle w:val="Hipercze"/>
          <w:rFonts w:ascii="Arial" w:hAnsi="Arial" w:cs="Arial"/>
          <w:color w:val="004494"/>
          <w:sz w:val="20"/>
          <w:szCs w:val="20"/>
          <w:bdr w:val="none" w:sz="0" w:space="0" w:color="auto" w:frame="1"/>
        </w:rPr>
        <w:t>. com/</w:t>
      </w:r>
      <w:proofErr w:type="spellStart"/>
      <w:r w:rsidRPr="00141382">
        <w:rPr>
          <w:rStyle w:val="Hipercze"/>
          <w:rFonts w:ascii="Arial" w:hAnsi="Arial" w:cs="Arial"/>
          <w:color w:val="004494"/>
          <w:sz w:val="20"/>
          <w:szCs w:val="20"/>
          <w:bdr w:val="none" w:sz="0" w:space="0" w:color="auto" w:frame="1"/>
        </w:rPr>
        <w:t>journals</w:t>
      </w:r>
      <w:proofErr w:type="spellEnd"/>
      <w:r w:rsidRPr="00141382">
        <w:rPr>
          <w:rStyle w:val="Hipercze"/>
          <w:rFonts w:ascii="Arial" w:hAnsi="Arial" w:cs="Arial"/>
          <w:color w:val="004494"/>
          <w:sz w:val="20"/>
          <w:szCs w:val="20"/>
          <w:bdr w:val="none" w:sz="0" w:space="0" w:color="auto" w:frame="1"/>
        </w:rPr>
        <w:t>/</w:t>
      </w:r>
      <w:r w:rsidRPr="00141382">
        <w:rPr>
          <w:rFonts w:ascii="Arial" w:hAnsi="Arial" w:cs="Arial"/>
          <w:color w:val="353535"/>
          <w:sz w:val="20"/>
          <w:szCs w:val="20"/>
        </w:rPr>
        <w:fldChar w:fldCharType="end"/>
      </w:r>
    </w:p>
    <w:p w:rsidR="00141382" w:rsidRPr="00141382" w:rsidRDefault="00141382" w:rsidP="00141382">
      <w:pPr>
        <w:numPr>
          <w:ilvl w:val="0"/>
          <w:numId w:val="2"/>
        </w:numPr>
        <w:ind w:left="600"/>
        <w:textAlignment w:val="baseline"/>
        <w:rPr>
          <w:rFonts w:ascii="Arial" w:hAnsi="Arial" w:cs="Arial"/>
          <w:color w:val="353535"/>
          <w:sz w:val="20"/>
          <w:szCs w:val="20"/>
        </w:rPr>
      </w:pPr>
      <w:r w:rsidRPr="00141382">
        <w:rPr>
          <w:rFonts w:ascii="Arial" w:hAnsi="Arial" w:cs="Arial"/>
          <w:color w:val="353535"/>
          <w:sz w:val="20"/>
          <w:szCs w:val="20"/>
        </w:rPr>
        <w:t xml:space="preserve">IOP Publishing – dostęp do czasopism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</w:rPr>
        <w:t>Institute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 xml:space="preserve"> of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</w:rPr>
        <w:t>Physics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 xml:space="preserve"> – </w:t>
      </w:r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dostęp do e-</w:t>
      </w:r>
      <w:proofErr w:type="spellStart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czasopim</w:t>
      </w:r>
      <w:proofErr w:type="spellEnd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 xml:space="preserve"> + publikowanie otwarte</w:t>
      </w:r>
      <w:r w:rsidRPr="00141382">
        <w:rPr>
          <w:rFonts w:ascii="Arial" w:hAnsi="Arial" w:cs="Arial"/>
          <w:color w:val="353535"/>
          <w:sz w:val="20"/>
          <w:szCs w:val="20"/>
        </w:rPr>
        <w:br/>
      </w:r>
      <w:hyperlink r:id="rId6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https: //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iopscience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 xml:space="preserve">. 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iop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. org/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journalList</w:t>
        </w:r>
        <w:proofErr w:type="spellEnd"/>
      </w:hyperlink>
    </w:p>
    <w:p w:rsidR="00141382" w:rsidRPr="00141382" w:rsidRDefault="00141382" w:rsidP="00141382">
      <w:pPr>
        <w:pStyle w:val="NormalnyWeb"/>
        <w:numPr>
          <w:ilvl w:val="0"/>
          <w:numId w:val="2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353535"/>
          <w:sz w:val="20"/>
          <w:szCs w:val="20"/>
          <w:lang w:val="en-GB"/>
        </w:rPr>
      </w:pPr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>AIP</w:t>
      </w:r>
      <w:r w:rsidRPr="00141382">
        <w:rPr>
          <w:rFonts w:ascii="Arial" w:hAnsi="Arial" w:cs="Arial"/>
          <w:color w:val="353535"/>
          <w:sz w:val="20"/>
          <w:szCs w:val="20"/>
          <w:lang w:val="en-GB"/>
        </w:rPr>
        <w:t> 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  <w:lang w:val="en-GB"/>
        </w:rPr>
        <w:t>dostęp</w:t>
      </w:r>
      <w:proofErr w:type="spellEnd"/>
      <w:r w:rsidRPr="00141382">
        <w:rPr>
          <w:rFonts w:ascii="Arial" w:hAnsi="Arial" w:cs="Arial"/>
          <w:color w:val="353535"/>
          <w:sz w:val="20"/>
          <w:szCs w:val="20"/>
          <w:lang w:val="en-GB"/>
        </w:rPr>
        <w:t xml:space="preserve"> do e –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  <w:lang w:val="en-GB"/>
        </w:rPr>
        <w:t>czasopism</w:t>
      </w:r>
      <w:proofErr w:type="spellEnd"/>
      <w:r w:rsidRPr="00141382">
        <w:rPr>
          <w:rFonts w:ascii="Arial" w:hAnsi="Arial" w:cs="Arial"/>
          <w:color w:val="353535"/>
          <w:sz w:val="20"/>
          <w:szCs w:val="20"/>
          <w:lang w:val="en-GB"/>
        </w:rPr>
        <w:t xml:space="preserve"> American Institute of Physics</w:t>
      </w:r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> (only read</w:t>
      </w:r>
      <w:r w:rsidRPr="00141382">
        <w:rPr>
          <w:rFonts w:ascii="Arial" w:hAnsi="Arial" w:cs="Arial"/>
          <w:color w:val="353535"/>
          <w:sz w:val="20"/>
          <w:szCs w:val="20"/>
          <w:lang w:val="en-GB"/>
        </w:rPr>
        <w:t>)</w:t>
      </w:r>
      <w:r w:rsidRPr="00141382">
        <w:rPr>
          <w:rFonts w:ascii="Arial" w:hAnsi="Arial" w:cs="Arial"/>
          <w:color w:val="353535"/>
          <w:sz w:val="20"/>
          <w:szCs w:val="20"/>
          <w:lang w:val="en-GB"/>
        </w:rPr>
        <w:br/>
      </w:r>
      <w:hyperlink r:id="rId7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 xml:space="preserve">https: //www. 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scitation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. org/</w:t>
        </w:r>
      </w:hyperlink>
    </w:p>
    <w:p w:rsidR="00141382" w:rsidRPr="00141382" w:rsidRDefault="00141382" w:rsidP="00141382">
      <w:pPr>
        <w:numPr>
          <w:ilvl w:val="0"/>
          <w:numId w:val="3"/>
        </w:numPr>
        <w:ind w:left="600"/>
        <w:textAlignment w:val="baseline"/>
        <w:rPr>
          <w:rFonts w:ascii="Arial" w:hAnsi="Arial" w:cs="Arial"/>
          <w:color w:val="353535"/>
          <w:sz w:val="20"/>
          <w:szCs w:val="20"/>
          <w:lang w:val="en-GB"/>
        </w:rPr>
      </w:pPr>
      <w:r w:rsidRPr="00141382">
        <w:rPr>
          <w:rFonts w:ascii="Arial" w:hAnsi="Arial" w:cs="Arial"/>
          <w:color w:val="353535"/>
          <w:sz w:val="20"/>
          <w:szCs w:val="20"/>
          <w:lang w:val="en-GB"/>
        </w:rPr>
        <w:t xml:space="preserve">APS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  <w:lang w:val="en-GB"/>
        </w:rPr>
        <w:t>dostęp</w:t>
      </w:r>
      <w:proofErr w:type="spellEnd"/>
      <w:r w:rsidRPr="00141382">
        <w:rPr>
          <w:rFonts w:ascii="Arial" w:hAnsi="Arial" w:cs="Arial"/>
          <w:color w:val="353535"/>
          <w:sz w:val="20"/>
          <w:szCs w:val="20"/>
          <w:lang w:val="en-GB"/>
        </w:rPr>
        <w:t xml:space="preserve"> do e –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  <w:lang w:val="en-GB"/>
        </w:rPr>
        <w:t>czasopism</w:t>
      </w:r>
      <w:proofErr w:type="spellEnd"/>
      <w:r w:rsidRPr="00141382">
        <w:rPr>
          <w:rFonts w:ascii="Arial" w:hAnsi="Arial" w:cs="Arial"/>
          <w:color w:val="353535"/>
          <w:sz w:val="20"/>
          <w:szCs w:val="20"/>
          <w:lang w:val="en-GB"/>
        </w:rPr>
        <w:t xml:space="preserve"> American Physical Society (</w:t>
      </w:r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>only read</w:t>
      </w:r>
      <w:r w:rsidRPr="00141382">
        <w:rPr>
          <w:rFonts w:ascii="Arial" w:hAnsi="Arial" w:cs="Arial"/>
          <w:color w:val="353535"/>
          <w:sz w:val="20"/>
          <w:szCs w:val="20"/>
          <w:lang w:val="en-GB"/>
        </w:rPr>
        <w:t>)</w:t>
      </w:r>
      <w:r w:rsidRPr="00141382">
        <w:rPr>
          <w:rFonts w:ascii="Arial" w:hAnsi="Arial" w:cs="Arial"/>
          <w:color w:val="353535"/>
          <w:sz w:val="20"/>
          <w:szCs w:val="20"/>
          <w:lang w:val="en-GB"/>
        </w:rPr>
        <w:br/>
      </w:r>
      <w:proofErr w:type="spellStart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>Uwaga</w:t>
      </w:r>
      <w:proofErr w:type="spellEnd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 xml:space="preserve">: </w:t>
      </w:r>
      <w:proofErr w:type="spellStart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>dostęp</w:t>
      </w:r>
      <w:proofErr w:type="spellEnd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>tylko</w:t>
      </w:r>
      <w:proofErr w:type="spellEnd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  <w:lang w:val="en-GB"/>
        </w:rPr>
        <w:t xml:space="preserve"> do 30.06.2023</w:t>
      </w:r>
      <w:r w:rsidRPr="00141382">
        <w:rPr>
          <w:rFonts w:ascii="Arial" w:hAnsi="Arial" w:cs="Arial"/>
          <w:color w:val="353535"/>
          <w:sz w:val="20"/>
          <w:szCs w:val="20"/>
          <w:lang w:val="en-GB"/>
        </w:rPr>
        <w:br/>
      </w:r>
      <w:hyperlink r:id="rId8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https: //journals. aps. org/</w:t>
        </w:r>
      </w:hyperlink>
    </w:p>
    <w:p w:rsidR="00141382" w:rsidRPr="00141382" w:rsidRDefault="00141382" w:rsidP="00141382">
      <w:pPr>
        <w:numPr>
          <w:ilvl w:val="0"/>
          <w:numId w:val="4"/>
        </w:numPr>
        <w:ind w:left="600"/>
        <w:textAlignment w:val="baseline"/>
        <w:rPr>
          <w:rFonts w:ascii="Arial" w:hAnsi="Arial" w:cs="Arial"/>
          <w:color w:val="353535"/>
          <w:sz w:val="20"/>
          <w:szCs w:val="20"/>
        </w:rPr>
      </w:pPr>
      <w:r w:rsidRPr="00141382">
        <w:rPr>
          <w:rFonts w:ascii="Arial" w:hAnsi="Arial" w:cs="Arial"/>
          <w:color w:val="353535"/>
          <w:sz w:val="20"/>
          <w:szCs w:val="20"/>
        </w:rPr>
        <w:t xml:space="preserve">Nature Publishing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</w:rPr>
        <w:t>Group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 xml:space="preserve"> –dostęp online tylko do Nature </w:t>
      </w:r>
      <w:proofErr w:type="spellStart"/>
      <w:r w:rsidRPr="00141382">
        <w:rPr>
          <w:rFonts w:ascii="Arial" w:hAnsi="Arial" w:cs="Arial"/>
          <w:color w:val="353535"/>
          <w:sz w:val="20"/>
          <w:szCs w:val="20"/>
        </w:rPr>
        <w:t>Astronomy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 xml:space="preserve"> (</w:t>
      </w:r>
      <w:proofErr w:type="spellStart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only</w:t>
      </w:r>
      <w:proofErr w:type="spellEnd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read</w:t>
      </w:r>
      <w:proofErr w:type="spellEnd"/>
      <w:r w:rsidRPr="00141382">
        <w:rPr>
          <w:rFonts w:ascii="Arial" w:hAnsi="Arial" w:cs="Arial"/>
          <w:color w:val="353535"/>
          <w:sz w:val="20"/>
          <w:szCs w:val="20"/>
        </w:rPr>
        <w:t>)</w:t>
      </w:r>
      <w:r w:rsidRPr="00141382">
        <w:rPr>
          <w:rFonts w:ascii="Arial" w:hAnsi="Arial" w:cs="Arial"/>
          <w:color w:val="353535"/>
          <w:sz w:val="20"/>
          <w:szCs w:val="20"/>
        </w:rPr>
        <w:br/>
      </w:r>
      <w:r w:rsidRPr="00141382">
        <w:rPr>
          <w:rStyle w:val="Pogrubienie"/>
          <w:rFonts w:ascii="Arial" w:hAnsi="Arial" w:cs="Arial"/>
          <w:color w:val="353535"/>
          <w:sz w:val="20"/>
          <w:szCs w:val="20"/>
          <w:bdr w:val="none" w:sz="0" w:space="0" w:color="auto" w:frame="1"/>
        </w:rPr>
        <w:t>Uwaga: brak dostępu w 2023</w:t>
      </w:r>
      <w:r w:rsidRPr="00141382">
        <w:rPr>
          <w:rFonts w:ascii="Arial" w:hAnsi="Arial" w:cs="Arial"/>
          <w:color w:val="353535"/>
          <w:sz w:val="20"/>
          <w:szCs w:val="20"/>
        </w:rPr>
        <w:br/>
      </w:r>
      <w:hyperlink r:id="rId9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 xml:space="preserve">https: //www. 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nature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. com/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siteindex</w:t>
        </w:r>
        <w:proofErr w:type="spellEnd"/>
      </w:hyperlink>
    </w:p>
    <w:p w:rsidR="00141382" w:rsidRPr="00141382" w:rsidRDefault="00141382" w:rsidP="00141382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0"/>
          <w:szCs w:val="20"/>
        </w:rPr>
      </w:pPr>
      <w:r w:rsidRPr="00141382">
        <w:rPr>
          <w:rFonts w:ascii="Arial" w:hAnsi="Arial" w:cs="Arial"/>
          <w:color w:val="353535"/>
          <w:sz w:val="20"/>
          <w:szCs w:val="20"/>
        </w:rPr>
        <w:t>Proszę również o zapoznanie się z informacjami o publikowaniu otwartym ze strony biblioteka, w zakładce </w:t>
      </w:r>
      <w:hyperlink r:id="rId10" w:tgtFrame="_blank" w:history="1">
        <w:r w:rsidRPr="00141382">
          <w:rPr>
            <w:rStyle w:val="Uwydatnienie"/>
            <w:rFonts w:ascii="Arial" w:hAnsi="Arial" w:cs="Arial"/>
            <w:color w:val="004494"/>
            <w:sz w:val="20"/>
            <w:szCs w:val="20"/>
            <w:bdr w:val="none" w:sz="0" w:space="0" w:color="auto" w:frame="1"/>
          </w:rPr>
          <w:t>Publikowanie otwarte</w:t>
        </w:r>
      </w:hyperlink>
    </w:p>
    <w:p w:rsidR="00141382" w:rsidRPr="00141382" w:rsidRDefault="00141382" w:rsidP="00620EFF">
      <w:pPr>
        <w:pStyle w:val="Zwykytekst"/>
        <w:rPr>
          <w:rFonts w:ascii="Arial" w:hAnsi="Arial" w:cs="Arial"/>
          <w:sz w:val="21"/>
          <w:szCs w:val="21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sz w:val="21"/>
          <w:szCs w:val="21"/>
        </w:rPr>
      </w:pPr>
      <w:r w:rsidRPr="00141382">
        <w:rPr>
          <w:rFonts w:ascii="Arial" w:hAnsi="Arial" w:cs="Arial"/>
          <w:sz w:val="21"/>
          <w:szCs w:val="21"/>
          <w:highlight w:val="yellow"/>
        </w:rPr>
        <w:t>Więcej informacji:</w:t>
      </w:r>
      <w:r w:rsidRPr="00141382">
        <w:rPr>
          <w:rFonts w:ascii="Arial" w:hAnsi="Arial" w:cs="Arial"/>
          <w:sz w:val="21"/>
          <w:szCs w:val="21"/>
        </w:rPr>
        <w:t xml:space="preserve"> </w:t>
      </w:r>
    </w:p>
    <w:p w:rsidR="00620EFF" w:rsidRPr="00141382" w:rsidRDefault="00141382" w:rsidP="00620EFF">
      <w:pPr>
        <w:pStyle w:val="Zwykytekst"/>
        <w:rPr>
          <w:rFonts w:ascii="Arial" w:hAnsi="Arial" w:cs="Arial"/>
          <w:sz w:val="21"/>
          <w:szCs w:val="21"/>
        </w:rPr>
      </w:pPr>
      <w:hyperlink r:id="rId11" w:history="1">
        <w:r w:rsidR="00620EFF" w:rsidRPr="00141382">
          <w:rPr>
            <w:rStyle w:val="Hipercze"/>
            <w:rFonts w:ascii="Arial" w:hAnsi="Arial" w:cs="Arial"/>
            <w:sz w:val="21"/>
            <w:szCs w:val="21"/>
          </w:rPr>
          <w:t>https://www.ncbj.gov.pl/biblioteka/czasopisma-prenumerowane-2023</w:t>
        </w:r>
      </w:hyperlink>
    </w:p>
    <w:p w:rsidR="00620EFF" w:rsidRPr="00141382" w:rsidRDefault="00620EFF" w:rsidP="00620EFF">
      <w:pPr>
        <w:pStyle w:val="Zwykytekst"/>
        <w:rPr>
          <w:rFonts w:ascii="Arial" w:hAnsi="Arial" w:cs="Arial"/>
          <w:b/>
          <w:sz w:val="21"/>
          <w:szCs w:val="21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b/>
          <w:sz w:val="21"/>
          <w:szCs w:val="21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b/>
          <w:sz w:val="21"/>
          <w:szCs w:val="21"/>
        </w:rPr>
      </w:pPr>
      <w:r w:rsidRPr="00141382">
        <w:rPr>
          <w:rFonts w:ascii="Arial" w:hAnsi="Arial" w:cs="Arial"/>
          <w:b/>
          <w:sz w:val="21"/>
          <w:szCs w:val="21"/>
        </w:rPr>
        <w:t xml:space="preserve">Na zasadzie podpisanych porozumień NCBJ może korzystać  z baz </w:t>
      </w:r>
      <w:proofErr w:type="spellStart"/>
      <w:r w:rsidRPr="00141382">
        <w:rPr>
          <w:rFonts w:ascii="Arial" w:hAnsi="Arial" w:cs="Arial"/>
          <w:b/>
          <w:sz w:val="21"/>
          <w:szCs w:val="21"/>
        </w:rPr>
        <w:t>Elsevier</w:t>
      </w:r>
      <w:proofErr w:type="spellEnd"/>
      <w:r w:rsidRPr="00141382">
        <w:rPr>
          <w:rFonts w:ascii="Arial" w:hAnsi="Arial" w:cs="Arial"/>
          <w:b/>
          <w:sz w:val="21"/>
          <w:szCs w:val="21"/>
        </w:rPr>
        <w:t xml:space="preserve">/ Springer i </w:t>
      </w:r>
      <w:proofErr w:type="spellStart"/>
      <w:r w:rsidRPr="00141382">
        <w:rPr>
          <w:rFonts w:ascii="Arial" w:hAnsi="Arial" w:cs="Arial"/>
          <w:b/>
          <w:sz w:val="21"/>
          <w:szCs w:val="21"/>
        </w:rPr>
        <w:t>Wiley</w:t>
      </w:r>
      <w:proofErr w:type="spellEnd"/>
      <w:r w:rsidRPr="00141382">
        <w:rPr>
          <w:rFonts w:ascii="Arial" w:hAnsi="Arial" w:cs="Arial"/>
          <w:b/>
          <w:sz w:val="21"/>
          <w:szCs w:val="21"/>
        </w:rPr>
        <w:t>.</w:t>
      </w:r>
    </w:p>
    <w:p w:rsidR="00620EFF" w:rsidRPr="00141382" w:rsidRDefault="00620EFF" w:rsidP="00620EFF">
      <w:pPr>
        <w:pStyle w:val="Zwykytekst"/>
        <w:rPr>
          <w:rFonts w:ascii="Arial" w:hAnsi="Arial" w:cs="Arial"/>
          <w:b/>
          <w:sz w:val="21"/>
          <w:szCs w:val="21"/>
        </w:rPr>
      </w:pPr>
    </w:p>
    <w:p w:rsidR="00620EFF" w:rsidRPr="00141382" w:rsidRDefault="00141382" w:rsidP="00620EFF">
      <w:pPr>
        <w:pStyle w:val="Zwykytekst"/>
        <w:rPr>
          <w:rFonts w:ascii="Arial" w:hAnsi="Arial" w:cs="Arial"/>
          <w:color w:val="1F497D" w:themeColor="dark2"/>
          <w:sz w:val="21"/>
          <w:szCs w:val="21"/>
        </w:rPr>
      </w:pPr>
      <w:hyperlink r:id="rId12" w:history="1">
        <w:r w:rsidR="00620EFF" w:rsidRPr="00141382">
          <w:rPr>
            <w:rStyle w:val="Hipercze"/>
            <w:rFonts w:ascii="Arial" w:hAnsi="Arial" w:cs="Arial"/>
            <w:sz w:val="21"/>
            <w:szCs w:val="21"/>
          </w:rPr>
          <w:t>https://www.sciencedirect.com/</w:t>
        </w:r>
      </w:hyperlink>
      <w:r w:rsidR="00620EFF" w:rsidRPr="00141382">
        <w:rPr>
          <w:rFonts w:ascii="Arial" w:hAnsi="Arial" w:cs="Arial"/>
          <w:color w:val="1F497D" w:themeColor="dark2"/>
          <w:sz w:val="21"/>
          <w:szCs w:val="21"/>
        </w:rPr>
        <w:t xml:space="preserve"> </w:t>
      </w:r>
      <w:hyperlink r:id="rId13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 xml:space="preserve">Wybrane czasopisma </w:t>
        </w:r>
        <w:proofErr w:type="spellStart"/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Freedom</w:t>
        </w:r>
        <w:proofErr w:type="spellEnd"/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 xml:space="preserve"> Collection wraz z grupą Lancet i Cell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, w tym 1229 tytułów bieżących z rocznikami od 1995 oraz 365 tytułów archiwalnych oraz </w:t>
      </w:r>
      <w:hyperlink r:id="rId14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książki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: 1712 monografii z lat 2013 i 2014 oraz 803 wolumeny serii książkowych lub poradnikowych z lat 2011-2015</w:t>
      </w:r>
    </w:p>
    <w:p w:rsidR="00620EFF" w:rsidRPr="00141382" w:rsidRDefault="00141382" w:rsidP="00620EFF">
      <w:pPr>
        <w:pStyle w:val="Zwykytek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15" w:history="1">
        <w:r w:rsidR="00620EFF" w:rsidRPr="00141382">
          <w:rPr>
            <w:rStyle w:val="Hipercze"/>
            <w:rFonts w:ascii="Arial" w:hAnsi="Arial" w:cs="Arial"/>
            <w:sz w:val="21"/>
            <w:szCs w:val="21"/>
          </w:rPr>
          <w:t>https://onlinelibrary.wiley.com/</w:t>
        </w:r>
      </w:hyperlink>
      <w:r w:rsidR="00620EFF" w:rsidRPr="00141382">
        <w:rPr>
          <w:rFonts w:ascii="Arial" w:hAnsi="Arial" w:cs="Arial"/>
          <w:color w:val="1F497D" w:themeColor="dark2"/>
          <w:sz w:val="21"/>
          <w:szCs w:val="21"/>
        </w:rPr>
        <w:t xml:space="preserve"> </w:t>
      </w:r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Wybrane </w:t>
      </w:r>
      <w:hyperlink r:id="rId16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491 czasopisma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 oraz </w:t>
      </w:r>
      <w:hyperlink r:id="rId17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2450 książek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 wydanych w latach 2009 i 2015</w:t>
      </w:r>
    </w:p>
    <w:p w:rsidR="00620EFF" w:rsidRPr="00141382" w:rsidRDefault="00141382" w:rsidP="00620EFF">
      <w:pPr>
        <w:pStyle w:val="Zwykytek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18" w:history="1">
        <w:r w:rsidR="00620EFF" w:rsidRPr="00141382">
          <w:rPr>
            <w:rStyle w:val="Hipercze"/>
            <w:rFonts w:ascii="Arial" w:hAnsi="Arial" w:cs="Arial"/>
            <w:sz w:val="21"/>
            <w:szCs w:val="21"/>
          </w:rPr>
          <w:t>https://link.springer.com/</w:t>
        </w:r>
      </w:hyperlink>
      <w:r w:rsidR="00620EFF" w:rsidRPr="00141382">
        <w:rPr>
          <w:rFonts w:ascii="Arial" w:hAnsi="Arial" w:cs="Arial"/>
          <w:color w:val="1F497D" w:themeColor="dark2"/>
          <w:sz w:val="21"/>
          <w:szCs w:val="21"/>
        </w:rPr>
        <w:t xml:space="preserve"> </w:t>
      </w:r>
      <w:hyperlink r:id="rId19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Czasopisma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, w tym 2187 tytuły bieżące ze wszystkimi dostępnymi rocznikami do 1997 r. oraz </w:t>
      </w:r>
      <w:proofErr w:type="spellStart"/>
      <w:r w:rsidR="00620EFF" w:rsidRPr="00141382">
        <w:rPr>
          <w:rFonts w:ascii="Arial" w:hAnsi="Arial" w:cs="Arial"/>
          <w:sz w:val="21"/>
          <w:szCs w:val="21"/>
        </w:rPr>
        <w:fldChar w:fldCharType="begin"/>
      </w:r>
      <w:r w:rsidR="00620EFF" w:rsidRPr="00141382">
        <w:rPr>
          <w:rFonts w:ascii="Arial" w:hAnsi="Arial" w:cs="Arial"/>
          <w:sz w:val="21"/>
          <w:szCs w:val="21"/>
        </w:rPr>
        <w:instrText xml:space="preserve"> HYPERLINK "http://vls.icm.edu.pl/zasady/2020/Springer/journal_archives.xlsx" </w:instrText>
      </w:r>
      <w:r w:rsidR="00620EFF" w:rsidRPr="00141382">
        <w:rPr>
          <w:rFonts w:ascii="Arial" w:hAnsi="Arial" w:cs="Arial"/>
          <w:sz w:val="21"/>
          <w:szCs w:val="21"/>
        </w:rPr>
        <w:fldChar w:fldCharType="separate"/>
      </w:r>
      <w:r w:rsidR="00620EFF" w:rsidRPr="00141382">
        <w:rPr>
          <w:rStyle w:val="Hipercze"/>
          <w:rFonts w:ascii="Arial" w:hAnsi="Arial" w:cs="Arial"/>
          <w:b/>
          <w:bCs/>
          <w:color w:val="0454A1"/>
          <w:sz w:val="21"/>
          <w:szCs w:val="21"/>
          <w:u w:val="none"/>
          <w:shd w:val="clear" w:color="auto" w:fill="FFFFFF"/>
        </w:rPr>
        <w:t>głebokie</w:t>
      </w:r>
      <w:proofErr w:type="spellEnd"/>
      <w:r w:rsidR="00620EFF" w:rsidRPr="00141382">
        <w:rPr>
          <w:rStyle w:val="Hipercze"/>
          <w:rFonts w:ascii="Arial" w:hAnsi="Arial" w:cs="Arial"/>
          <w:b/>
          <w:bCs/>
          <w:color w:val="0454A1"/>
          <w:sz w:val="21"/>
          <w:szCs w:val="21"/>
          <w:u w:val="none"/>
          <w:shd w:val="clear" w:color="auto" w:fill="FFFFFF"/>
        </w:rPr>
        <w:t xml:space="preserve"> archiwa</w:t>
      </w:r>
      <w:r w:rsidR="00620EFF" w:rsidRPr="00141382">
        <w:rPr>
          <w:rFonts w:ascii="Arial" w:hAnsi="Arial" w:cs="Arial"/>
          <w:sz w:val="21"/>
          <w:szCs w:val="21"/>
        </w:rPr>
        <w:fldChar w:fldCharType="end"/>
      </w:r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 dla ok. 1000 czasopism, oraz ok. 137.000 książek wydanych w latach: </w:t>
      </w:r>
      <w:hyperlink r:id="rId20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1888-1989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, </w:t>
      </w:r>
      <w:hyperlink r:id="rId21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1990-1999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, </w:t>
      </w:r>
      <w:hyperlink r:id="rId22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2000-2004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, </w:t>
      </w:r>
      <w:hyperlink r:id="rId23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2005-2009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, </w:t>
      </w:r>
      <w:hyperlink r:id="rId24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2010-2014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, </w:t>
      </w:r>
      <w:hyperlink r:id="rId25" w:history="1">
        <w:r w:rsidR="00620EFF" w:rsidRPr="00141382">
          <w:rPr>
            <w:rStyle w:val="Hipercze"/>
            <w:rFonts w:ascii="Arial" w:hAnsi="Arial" w:cs="Arial"/>
            <w:b/>
            <w:bCs/>
            <w:color w:val="0454A1"/>
            <w:sz w:val="21"/>
            <w:szCs w:val="21"/>
            <w:u w:val="none"/>
            <w:shd w:val="clear" w:color="auto" w:fill="FFFFFF"/>
          </w:rPr>
          <w:t>2015-2019</w:t>
        </w:r>
      </w:hyperlink>
      <w:r w:rsidR="00620EFF"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> (z wyjątkiem 2016) </w:t>
      </w:r>
    </w:p>
    <w:p w:rsidR="00620EFF" w:rsidRPr="00141382" w:rsidRDefault="00620EFF" w:rsidP="00620EFF">
      <w:pPr>
        <w:pStyle w:val="Zwykytek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4138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Więcej informacji o licencjach na stronie: </w:t>
      </w:r>
    </w:p>
    <w:p w:rsidR="00620EFF" w:rsidRPr="00141382" w:rsidRDefault="00141382" w:rsidP="00620EFF">
      <w:pPr>
        <w:pStyle w:val="Zwykytekst"/>
        <w:rPr>
          <w:rFonts w:ascii="Arial" w:hAnsi="Arial" w:cs="Arial"/>
          <w:color w:val="1F497D" w:themeColor="dark2"/>
          <w:sz w:val="21"/>
          <w:szCs w:val="21"/>
        </w:rPr>
      </w:pPr>
      <w:hyperlink r:id="rId26" w:anchor="springer" w:history="1">
        <w:r w:rsidR="00620EFF" w:rsidRPr="00141382">
          <w:rPr>
            <w:rStyle w:val="Hipercze"/>
            <w:rFonts w:ascii="Arial" w:hAnsi="Arial" w:cs="Arial"/>
            <w:sz w:val="21"/>
            <w:szCs w:val="21"/>
          </w:rPr>
          <w:t>http://wbn.icm.edu.pl/licencje/#springer</w:t>
        </w:r>
      </w:hyperlink>
    </w:p>
    <w:p w:rsidR="00620EFF" w:rsidRPr="00141382" w:rsidRDefault="00141382" w:rsidP="00620EFF">
      <w:pPr>
        <w:pStyle w:val="Zwykytekst"/>
        <w:rPr>
          <w:rFonts w:ascii="Arial" w:hAnsi="Arial" w:cs="Arial"/>
          <w:color w:val="1F497D" w:themeColor="dark2"/>
          <w:sz w:val="21"/>
          <w:szCs w:val="21"/>
        </w:rPr>
      </w:pPr>
      <w:hyperlink r:id="rId27" w:anchor="elsevier" w:history="1">
        <w:r w:rsidR="00620EFF" w:rsidRPr="00141382">
          <w:rPr>
            <w:rStyle w:val="Hipercze"/>
            <w:rFonts w:ascii="Arial" w:hAnsi="Arial" w:cs="Arial"/>
            <w:sz w:val="21"/>
            <w:szCs w:val="21"/>
          </w:rPr>
          <w:t>http://wbn.icm.edu.pl/licencje/#elsevier</w:t>
        </w:r>
      </w:hyperlink>
    </w:p>
    <w:p w:rsidR="00620EFF" w:rsidRPr="00141382" w:rsidRDefault="00141382" w:rsidP="00620EFF">
      <w:pPr>
        <w:pStyle w:val="Zwykytekst"/>
        <w:rPr>
          <w:rFonts w:ascii="Arial" w:hAnsi="Arial" w:cs="Arial"/>
          <w:color w:val="1F497D" w:themeColor="dark2"/>
          <w:sz w:val="21"/>
          <w:szCs w:val="21"/>
        </w:rPr>
      </w:pPr>
      <w:hyperlink r:id="rId28" w:anchor="wiley" w:history="1">
        <w:r w:rsidR="00620EFF" w:rsidRPr="00141382">
          <w:rPr>
            <w:rStyle w:val="Hipercze"/>
            <w:rFonts w:ascii="Arial" w:hAnsi="Arial" w:cs="Arial"/>
            <w:sz w:val="21"/>
            <w:szCs w:val="21"/>
          </w:rPr>
          <w:t>http://wbn.icm.edu.pl/licencje/#wiley</w:t>
        </w:r>
      </w:hyperlink>
    </w:p>
    <w:p w:rsidR="00361C92" w:rsidRPr="00141382" w:rsidRDefault="00141382">
      <w:pPr>
        <w:rPr>
          <w:rFonts w:ascii="Arial" w:hAnsi="Arial" w:cs="Arial"/>
        </w:rPr>
      </w:pPr>
    </w:p>
    <w:p w:rsidR="00620EFF" w:rsidRPr="00141382" w:rsidRDefault="00620EFF">
      <w:pPr>
        <w:rPr>
          <w:rFonts w:ascii="Arial" w:hAnsi="Arial" w:cs="Arial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color w:val="1F497D" w:themeColor="dark2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 xml:space="preserve">Information about licenses and databases to which NCBJ has purchased access in 2023. </w:t>
      </w: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 xml:space="preserve">APS database. </w:t>
      </w: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 xml:space="preserve">NCBJ signed an agreement only for half a year, i.e. from January to the end of June 2023, because </w:t>
      </w:r>
      <w:proofErr w:type="spellStart"/>
      <w:r w:rsidRPr="00141382">
        <w:rPr>
          <w:rFonts w:ascii="Arial" w:hAnsi="Arial" w:cs="Arial"/>
          <w:lang w:val="en-GB"/>
        </w:rPr>
        <w:t>MEiN</w:t>
      </w:r>
      <w:proofErr w:type="spellEnd"/>
      <w:r w:rsidRPr="00141382">
        <w:rPr>
          <w:rFonts w:ascii="Arial" w:hAnsi="Arial" w:cs="Arial"/>
          <w:lang w:val="en-GB"/>
        </w:rPr>
        <w:t xml:space="preserve"> in 2023 stopped funding for, among others, the APS base.  We hope that in 2024 there will again be </w:t>
      </w:r>
      <w:proofErr w:type="spellStart"/>
      <w:r w:rsidRPr="00141382">
        <w:rPr>
          <w:rFonts w:ascii="Arial" w:hAnsi="Arial" w:cs="Arial"/>
          <w:lang w:val="en-GB"/>
        </w:rPr>
        <w:t>MEiN</w:t>
      </w:r>
      <w:proofErr w:type="spellEnd"/>
      <w:r w:rsidRPr="00141382">
        <w:rPr>
          <w:rFonts w:ascii="Arial" w:hAnsi="Arial" w:cs="Arial"/>
          <w:lang w:val="en-GB"/>
        </w:rPr>
        <w:t xml:space="preserve"> funding for bases:  APS, NATURE and AIP. </w:t>
      </w: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>NCBJ has confirmed for 2024 the desire to participate in the consortium: APS, NATURE, AIP, OUP, IOP.</w:t>
      </w:r>
    </w:p>
    <w:p w:rsidR="00141382" w:rsidRPr="00141382" w:rsidRDefault="00141382" w:rsidP="00620EFF">
      <w:pPr>
        <w:pStyle w:val="Zwykytekst"/>
        <w:rPr>
          <w:rFonts w:ascii="Arial" w:hAnsi="Arial" w:cs="Arial"/>
          <w:lang w:val="en-GB"/>
        </w:rPr>
      </w:pPr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lastRenderedPageBreak/>
        <w:t>1. OUP- only Mathematics &amp; Physical Sciences collection - access to e-journal + open publishing</w:t>
      </w:r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  <w:hyperlink r:id="rId29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 xml:space="preserve">https: //academic. 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oup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. com/journals/</w:t>
        </w:r>
      </w:hyperlink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>2. IOP Publishing - access to Institute of Physics journals - access to e-journals + open publishing</w:t>
      </w:r>
    </w:p>
    <w:p w:rsidR="00141382" w:rsidRPr="00141382" w:rsidRDefault="00141382" w:rsidP="00141382">
      <w:pPr>
        <w:pStyle w:val="Zwykytekst"/>
        <w:rPr>
          <w:rFonts w:ascii="Arial" w:hAnsi="Arial" w:cs="Arial"/>
          <w:color w:val="353535"/>
          <w:sz w:val="20"/>
          <w:szCs w:val="20"/>
        </w:rPr>
      </w:pPr>
      <w:hyperlink r:id="rId30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https: //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iopscience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 xml:space="preserve">. 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iop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. org/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journalList</w:t>
        </w:r>
        <w:proofErr w:type="spellEnd"/>
      </w:hyperlink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>3. AIP access to e - journals American Institute of Physics (read only)</w:t>
      </w:r>
    </w:p>
    <w:p w:rsidR="00141382" w:rsidRPr="00141382" w:rsidRDefault="00141382" w:rsidP="00141382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0"/>
          <w:szCs w:val="20"/>
          <w:lang w:val="en-GB"/>
        </w:rPr>
      </w:pPr>
      <w:hyperlink r:id="rId31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 xml:space="preserve">https: //www. 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scitation</w:t>
        </w:r>
        <w:proofErr w:type="spellEnd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. org/</w:t>
        </w:r>
      </w:hyperlink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>4. APS access to e - journals of the American Physical Society (read only)</w:t>
      </w:r>
    </w:p>
    <w:p w:rsidR="00141382" w:rsidRPr="00141382" w:rsidRDefault="00141382" w:rsidP="00141382">
      <w:pPr>
        <w:pStyle w:val="Zwykytekst"/>
        <w:rPr>
          <w:rFonts w:ascii="Arial" w:hAnsi="Arial" w:cs="Arial"/>
          <w:b/>
          <w:color w:val="FF0000"/>
          <w:lang w:val="en-GB"/>
        </w:rPr>
      </w:pPr>
      <w:r w:rsidRPr="00141382">
        <w:rPr>
          <w:rFonts w:ascii="Arial" w:hAnsi="Arial" w:cs="Arial"/>
          <w:b/>
          <w:color w:val="FF0000"/>
          <w:lang w:val="en-GB"/>
        </w:rPr>
        <w:t>Note: access only until 30.06.2023</w:t>
      </w:r>
    </w:p>
    <w:p w:rsidR="00141382" w:rsidRPr="00141382" w:rsidRDefault="00141382" w:rsidP="00141382">
      <w:pPr>
        <w:pStyle w:val="Zwykytekst"/>
        <w:rPr>
          <w:rFonts w:ascii="Arial" w:hAnsi="Arial" w:cs="Arial"/>
          <w:color w:val="353535"/>
          <w:sz w:val="20"/>
          <w:szCs w:val="20"/>
        </w:rPr>
      </w:pPr>
      <w:hyperlink r:id="rId32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https: //journals. aps. org/</w:t>
        </w:r>
      </w:hyperlink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>5 Nature Publishing Group - online access to Nature Astronomy (read only) only.</w:t>
      </w:r>
    </w:p>
    <w:p w:rsidR="00141382" w:rsidRPr="00141382" w:rsidRDefault="00141382" w:rsidP="00141382">
      <w:pPr>
        <w:pStyle w:val="Zwykytekst"/>
        <w:rPr>
          <w:rFonts w:ascii="Arial" w:hAnsi="Arial" w:cs="Arial"/>
          <w:b/>
          <w:color w:val="FF0000"/>
          <w:lang w:val="en-GB"/>
        </w:rPr>
      </w:pPr>
      <w:r w:rsidRPr="00141382">
        <w:rPr>
          <w:rFonts w:ascii="Arial" w:hAnsi="Arial" w:cs="Arial"/>
          <w:b/>
          <w:color w:val="FF0000"/>
          <w:lang w:val="en-GB"/>
        </w:rPr>
        <w:t>Note: no access in 2023</w:t>
      </w:r>
    </w:p>
    <w:p w:rsidR="00141382" w:rsidRPr="00141382" w:rsidRDefault="00141382" w:rsidP="00141382">
      <w:pPr>
        <w:pStyle w:val="Zwykytekst"/>
        <w:rPr>
          <w:rFonts w:ascii="Arial" w:hAnsi="Arial" w:cs="Arial"/>
          <w:color w:val="353535"/>
          <w:sz w:val="20"/>
          <w:szCs w:val="20"/>
        </w:rPr>
      </w:pPr>
      <w:hyperlink r:id="rId33" w:history="1"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https: //www. nature. com/</w:t>
        </w:r>
        <w:proofErr w:type="spellStart"/>
        <w:r w:rsidRPr="00141382">
          <w:rPr>
            <w:rStyle w:val="Hipercze"/>
            <w:rFonts w:ascii="Arial" w:hAnsi="Arial" w:cs="Arial"/>
            <w:color w:val="004494"/>
            <w:sz w:val="20"/>
            <w:szCs w:val="20"/>
            <w:bdr w:val="none" w:sz="0" w:space="0" w:color="auto" w:frame="1"/>
            <w:lang w:val="en-GB"/>
          </w:rPr>
          <w:t>siteindex</w:t>
        </w:r>
        <w:proofErr w:type="spellEnd"/>
      </w:hyperlink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 xml:space="preserve">Please also see the Open Publishing information from the library's website, </w:t>
      </w:r>
      <w:r w:rsidRPr="00141382">
        <w:rPr>
          <w:rFonts w:ascii="Arial" w:hAnsi="Arial" w:cs="Arial"/>
          <w:lang w:val="en-GB"/>
        </w:rPr>
        <w:t>under Publishing open.</w:t>
      </w:r>
    </w:p>
    <w:p w:rsidR="00141382" w:rsidRPr="00141382" w:rsidRDefault="00141382" w:rsidP="00141382">
      <w:pPr>
        <w:pStyle w:val="Zwykytekst"/>
        <w:rPr>
          <w:rFonts w:ascii="Arial" w:hAnsi="Arial" w:cs="Arial"/>
          <w:lang w:val="en-GB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color w:val="1F497D" w:themeColor="dark2"/>
          <w:lang w:val="en-GB"/>
        </w:rPr>
      </w:pPr>
      <w:r w:rsidRPr="00141382">
        <w:rPr>
          <w:rFonts w:ascii="Arial" w:hAnsi="Arial" w:cs="Arial"/>
          <w:lang w:val="en-GB"/>
        </w:rPr>
        <w:t>More information</w:t>
      </w:r>
      <w:r w:rsidRPr="00141382">
        <w:rPr>
          <w:rFonts w:ascii="Arial" w:hAnsi="Arial" w:cs="Arial"/>
          <w:color w:val="1F497D" w:themeColor="dark2"/>
          <w:lang w:val="en-GB"/>
        </w:rPr>
        <w:t>:</w:t>
      </w:r>
    </w:p>
    <w:p w:rsidR="00620EFF" w:rsidRPr="00141382" w:rsidRDefault="00141382" w:rsidP="00620EFF">
      <w:pPr>
        <w:pStyle w:val="Zwykytekst"/>
        <w:rPr>
          <w:rFonts w:ascii="Arial" w:hAnsi="Arial" w:cs="Arial"/>
          <w:lang w:val="en-GB"/>
        </w:rPr>
      </w:pPr>
      <w:hyperlink r:id="rId34" w:history="1">
        <w:r w:rsidR="00620EFF" w:rsidRPr="00141382">
          <w:rPr>
            <w:rStyle w:val="Hipercze"/>
            <w:rFonts w:ascii="Arial" w:hAnsi="Arial" w:cs="Arial"/>
            <w:lang w:val="en-GB"/>
          </w:rPr>
          <w:t>https://www.ncbj.gov.pl/biblioteka/czasopisma-prenumerowane-2023</w:t>
        </w:r>
      </w:hyperlink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 xml:space="preserve">Under signed agreements, </w:t>
      </w:r>
      <w:r w:rsidRPr="00141382">
        <w:rPr>
          <w:rFonts w:ascii="Arial" w:hAnsi="Arial" w:cs="Arial"/>
          <w:b/>
          <w:lang w:val="en-GB"/>
        </w:rPr>
        <w:t>NCBJ</w:t>
      </w:r>
      <w:r w:rsidRPr="00141382">
        <w:rPr>
          <w:rFonts w:ascii="Arial" w:hAnsi="Arial" w:cs="Arial"/>
          <w:lang w:val="en-GB"/>
        </w:rPr>
        <w:t xml:space="preserve"> can use </w:t>
      </w:r>
      <w:r w:rsidRPr="00141382">
        <w:rPr>
          <w:rFonts w:ascii="Arial" w:hAnsi="Arial" w:cs="Arial"/>
          <w:b/>
          <w:lang w:val="en-GB"/>
        </w:rPr>
        <w:t>Elsevier/ Springer</w:t>
      </w:r>
      <w:r w:rsidRPr="00141382">
        <w:rPr>
          <w:rFonts w:ascii="Arial" w:hAnsi="Arial" w:cs="Arial"/>
          <w:lang w:val="en-GB"/>
        </w:rPr>
        <w:t xml:space="preserve"> and </w:t>
      </w:r>
      <w:r w:rsidRPr="00141382">
        <w:rPr>
          <w:rFonts w:ascii="Arial" w:hAnsi="Arial" w:cs="Arial"/>
          <w:b/>
          <w:lang w:val="en-GB"/>
        </w:rPr>
        <w:t>Wiley</w:t>
      </w:r>
      <w:r w:rsidRPr="00141382">
        <w:rPr>
          <w:rFonts w:ascii="Arial" w:hAnsi="Arial" w:cs="Arial"/>
          <w:lang w:val="en-GB"/>
        </w:rPr>
        <w:t xml:space="preserve"> databases.</w:t>
      </w: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b/>
          <w:lang w:val="en-GB"/>
        </w:rPr>
      </w:pPr>
    </w:p>
    <w:p w:rsidR="00620EFF" w:rsidRPr="00141382" w:rsidRDefault="00141382" w:rsidP="00620EFF">
      <w:pPr>
        <w:pStyle w:val="Zwykytekst"/>
        <w:rPr>
          <w:rFonts w:ascii="Arial" w:hAnsi="Arial" w:cs="Arial"/>
          <w:lang w:val="en-GB"/>
        </w:rPr>
      </w:pPr>
      <w:hyperlink r:id="rId35" w:history="1">
        <w:r w:rsidR="00620EFF" w:rsidRPr="00141382">
          <w:rPr>
            <w:rStyle w:val="Hipercze"/>
            <w:rFonts w:ascii="Arial" w:hAnsi="Arial" w:cs="Arial"/>
            <w:lang w:val="en-GB"/>
          </w:rPr>
          <w:t>https://www.sciencedirect.com/</w:t>
        </w:r>
      </w:hyperlink>
      <w:r w:rsidR="00620EFF" w:rsidRPr="00141382">
        <w:rPr>
          <w:rFonts w:ascii="Arial" w:hAnsi="Arial" w:cs="Arial"/>
          <w:lang w:val="en-GB"/>
        </w:rPr>
        <w:t>Selected Freedom Collection journals including the Lancet and Cell group, including 1229 current titles with annuals since 1995 and 365 archival titles, and books: 1712 monographs from 2013 and 2014 and 803 volumes of book or guide series from 2011-2015</w:t>
      </w:r>
    </w:p>
    <w:p w:rsidR="00620EFF" w:rsidRPr="00141382" w:rsidRDefault="00141382" w:rsidP="00620EFF">
      <w:pPr>
        <w:pStyle w:val="Zwykytekst"/>
        <w:rPr>
          <w:rFonts w:ascii="Arial" w:hAnsi="Arial" w:cs="Arial"/>
          <w:lang w:val="en-GB"/>
        </w:rPr>
      </w:pPr>
      <w:hyperlink r:id="rId36" w:history="1">
        <w:r w:rsidR="00620EFF" w:rsidRPr="00141382">
          <w:rPr>
            <w:rStyle w:val="Hipercze"/>
            <w:rFonts w:ascii="Arial" w:hAnsi="Arial" w:cs="Arial"/>
            <w:lang w:val="en-GB"/>
          </w:rPr>
          <w:t>https://onlinelibrary.wiley.com/</w:t>
        </w:r>
      </w:hyperlink>
      <w:r w:rsidR="00620EFF" w:rsidRPr="00141382">
        <w:rPr>
          <w:rFonts w:ascii="Arial" w:hAnsi="Arial" w:cs="Arial"/>
          <w:color w:val="1F497D" w:themeColor="dark2"/>
          <w:lang w:val="en-GB"/>
        </w:rPr>
        <w:t xml:space="preserve"> </w:t>
      </w:r>
      <w:r w:rsidR="00620EFF" w:rsidRPr="00141382">
        <w:rPr>
          <w:rFonts w:ascii="Arial" w:hAnsi="Arial" w:cs="Arial"/>
          <w:lang w:val="en-GB"/>
        </w:rPr>
        <w:t>Selected 491 periodicals and 2450 books published in 2009 and 2015</w:t>
      </w:r>
    </w:p>
    <w:p w:rsidR="00620EFF" w:rsidRPr="00141382" w:rsidRDefault="00141382" w:rsidP="00620EFF">
      <w:pPr>
        <w:pStyle w:val="Zwykytekst"/>
        <w:rPr>
          <w:rFonts w:ascii="Arial" w:hAnsi="Arial" w:cs="Arial"/>
          <w:lang w:val="en-GB"/>
        </w:rPr>
      </w:pPr>
      <w:hyperlink r:id="rId37" w:history="1">
        <w:r w:rsidR="00620EFF" w:rsidRPr="00141382">
          <w:rPr>
            <w:rStyle w:val="Hipercze"/>
            <w:rFonts w:ascii="Arial" w:hAnsi="Arial" w:cs="Arial"/>
            <w:lang w:val="en-GB"/>
          </w:rPr>
          <w:t>https://link.springer.com/</w:t>
        </w:r>
      </w:hyperlink>
      <w:r w:rsidR="00620EFF" w:rsidRPr="00141382">
        <w:rPr>
          <w:rFonts w:ascii="Arial" w:hAnsi="Arial" w:cs="Arial"/>
          <w:color w:val="1F497D" w:themeColor="dark2"/>
          <w:lang w:val="en-GB"/>
        </w:rPr>
        <w:t xml:space="preserve"> </w:t>
      </w:r>
      <w:r w:rsidR="00620EFF" w:rsidRPr="00141382">
        <w:rPr>
          <w:rFonts w:ascii="Arial" w:hAnsi="Arial" w:cs="Arial"/>
          <w:lang w:val="en-GB"/>
        </w:rPr>
        <w:t xml:space="preserve">Periodicals, including 2187 current titles with all available annuals up to 1997, and deep archives for about 1,000 periodicals, and about 137,000 books published in the years: 1888-1989, 1990-1999, 2000-2004, 2005-2009, 2010-2014, 2015-2019 (except 2016) </w:t>
      </w: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  <w:r w:rsidRPr="00141382">
        <w:rPr>
          <w:rFonts w:ascii="Arial" w:hAnsi="Arial" w:cs="Arial"/>
          <w:lang w:val="en-GB"/>
        </w:rPr>
        <w:t xml:space="preserve">For more information about licenses, please  visit: </w:t>
      </w:r>
    </w:p>
    <w:p w:rsidR="00620EFF" w:rsidRPr="00141382" w:rsidRDefault="00620EFF" w:rsidP="00620EFF">
      <w:pPr>
        <w:pStyle w:val="Zwykytekst"/>
        <w:rPr>
          <w:rFonts w:ascii="Arial" w:hAnsi="Arial" w:cs="Arial"/>
          <w:lang w:val="en-GB"/>
        </w:rPr>
      </w:pPr>
    </w:p>
    <w:p w:rsidR="00620EFF" w:rsidRPr="00141382" w:rsidRDefault="00141382" w:rsidP="00620EFF">
      <w:pPr>
        <w:pStyle w:val="Zwykytekst"/>
        <w:rPr>
          <w:rFonts w:ascii="Arial" w:hAnsi="Arial" w:cs="Arial"/>
          <w:color w:val="1F497D" w:themeColor="dark2"/>
          <w:lang w:val="en-GB"/>
        </w:rPr>
      </w:pPr>
      <w:hyperlink r:id="rId38" w:anchor="springer" w:history="1">
        <w:r w:rsidR="00620EFF" w:rsidRPr="00141382">
          <w:rPr>
            <w:rStyle w:val="Hipercze"/>
            <w:rFonts w:ascii="Arial" w:hAnsi="Arial" w:cs="Arial"/>
            <w:lang w:val="en-GB"/>
          </w:rPr>
          <w:t>http://wbn.icm.edu.pl/licencje/#springer</w:t>
        </w:r>
      </w:hyperlink>
    </w:p>
    <w:p w:rsidR="00620EFF" w:rsidRPr="00141382" w:rsidRDefault="00141382" w:rsidP="00620EFF">
      <w:pPr>
        <w:pStyle w:val="Zwykytekst"/>
        <w:rPr>
          <w:rFonts w:ascii="Arial" w:hAnsi="Arial" w:cs="Arial"/>
          <w:color w:val="1F497D" w:themeColor="dark2"/>
          <w:lang w:val="en-GB"/>
        </w:rPr>
      </w:pPr>
      <w:hyperlink r:id="rId39" w:anchor="elsevier" w:history="1">
        <w:r w:rsidR="00620EFF" w:rsidRPr="00141382">
          <w:rPr>
            <w:rStyle w:val="Hipercze"/>
            <w:rFonts w:ascii="Arial" w:hAnsi="Arial" w:cs="Arial"/>
            <w:lang w:val="en-GB"/>
          </w:rPr>
          <w:t>http://wbn.icm.edu.pl/licencje/#elsevier</w:t>
        </w:r>
      </w:hyperlink>
    </w:p>
    <w:p w:rsidR="00620EFF" w:rsidRPr="00141382" w:rsidRDefault="00141382" w:rsidP="00620EFF">
      <w:pPr>
        <w:pStyle w:val="Zwykytekst"/>
        <w:rPr>
          <w:rFonts w:ascii="Arial" w:hAnsi="Arial" w:cs="Arial"/>
          <w:color w:val="1F497D" w:themeColor="dark2"/>
          <w:lang w:val="en-GB"/>
        </w:rPr>
      </w:pPr>
      <w:hyperlink r:id="rId40" w:anchor="wiley" w:history="1">
        <w:r w:rsidR="00620EFF" w:rsidRPr="00141382">
          <w:rPr>
            <w:rStyle w:val="Hipercze"/>
            <w:rFonts w:ascii="Arial" w:hAnsi="Arial" w:cs="Arial"/>
            <w:lang w:val="en-GB"/>
          </w:rPr>
          <w:t>http://wbn.icm.edu.pl/licencje/#wiley</w:t>
        </w:r>
      </w:hyperlink>
    </w:p>
    <w:p w:rsidR="00620EFF" w:rsidRPr="00141382" w:rsidRDefault="00620EFF">
      <w:pPr>
        <w:rPr>
          <w:rFonts w:ascii="Arial" w:hAnsi="Arial" w:cs="Arial"/>
          <w:lang w:val="en-GB"/>
        </w:rPr>
      </w:pPr>
    </w:p>
    <w:sectPr w:rsidR="00620EFF" w:rsidRPr="0014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E34"/>
    <w:multiLevelType w:val="multilevel"/>
    <w:tmpl w:val="CC7C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61E6F"/>
    <w:multiLevelType w:val="multilevel"/>
    <w:tmpl w:val="CC7C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2"/>
    <w:rsid w:val="00141382"/>
    <w:rsid w:val="00556482"/>
    <w:rsid w:val="00620EFF"/>
    <w:rsid w:val="00972A6B"/>
    <w:rsid w:val="00A01652"/>
    <w:rsid w:val="00D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8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48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56482"/>
  </w:style>
  <w:style w:type="character" w:customStyle="1" w:styleId="ZwykytekstZnak">
    <w:name w:val="Zwykły tekst Znak"/>
    <w:basedOn w:val="Domylnaczcionkaakapitu"/>
    <w:link w:val="Zwykytekst"/>
    <w:uiPriority w:val="99"/>
    <w:rsid w:val="00556482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14138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413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8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48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56482"/>
  </w:style>
  <w:style w:type="character" w:customStyle="1" w:styleId="ZwykytekstZnak">
    <w:name w:val="Zwykły tekst Znak"/>
    <w:basedOn w:val="Domylnaczcionkaakapitu"/>
    <w:link w:val="Zwykytekst"/>
    <w:uiPriority w:val="99"/>
    <w:rsid w:val="00556482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14138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413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13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ps.org/" TargetMode="External"/><Relationship Id="rId13" Type="http://schemas.openxmlformats.org/officeDocument/2006/relationships/hyperlink" Target="https://vls.icm.edu.pl/zasady/2022/Elsevier/lista_tytulowREAD_Elsevier2022-2024.xlsx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bn.icm.edu.pl/licencje/" TargetMode="External"/><Relationship Id="rId39" Type="http://schemas.openxmlformats.org/officeDocument/2006/relationships/hyperlink" Target="http://wbn.icm.edu.pl/licencj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ls.icm.edu.pl/zasady/2020/Springer/Springer_eksiazki_1990_1999_06042021.xlsx" TargetMode="External"/><Relationship Id="rId34" Type="http://schemas.openxmlformats.org/officeDocument/2006/relationships/hyperlink" Target="https://www.ncbj.gov.pl/biblioteka/czasopisma-prenumerowane-20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citation.org/" TargetMode="External"/><Relationship Id="rId12" Type="http://schemas.openxmlformats.org/officeDocument/2006/relationships/hyperlink" Target="https://www.sciencedirect.com/" TargetMode="External"/><Relationship Id="rId17" Type="http://schemas.openxmlformats.org/officeDocument/2006/relationships/hyperlink" Target="http://vls.icm.edu.pl/zasady/2016/Wiley/Wiley_obooks_2015and2009.xls" TargetMode="External"/><Relationship Id="rId25" Type="http://schemas.openxmlformats.org/officeDocument/2006/relationships/hyperlink" Target="http://vls.icm.edu.pl/zasady/2020/Springer/Springer_eksiazki_2015_2019_06042021.xlsx" TargetMode="External"/><Relationship Id="rId33" Type="http://schemas.openxmlformats.org/officeDocument/2006/relationships/hyperlink" Target="https://www.nature.com/siteindex" TargetMode="External"/><Relationship Id="rId38" Type="http://schemas.openxmlformats.org/officeDocument/2006/relationships/hyperlink" Target="http://wbn.icm.edu.pl/licencj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ls.icm.edu.pl/zasady/2022/Wiley/czasopisma_wiley2022_tytuly.xlsx" TargetMode="External"/><Relationship Id="rId20" Type="http://schemas.openxmlformats.org/officeDocument/2006/relationships/hyperlink" Target="http://vls.icm.edu.pl/zasady/2020/Springer/Springer_eksiazki_1888_1989_06042021.xlsx" TargetMode="External"/><Relationship Id="rId29" Type="http://schemas.openxmlformats.org/officeDocument/2006/relationships/hyperlink" Target="https://academic.oup.com/journal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opscience.iop.org/journalList" TargetMode="External"/><Relationship Id="rId11" Type="http://schemas.openxmlformats.org/officeDocument/2006/relationships/hyperlink" Target="https://www.ncbj.gov.pl/biblioteka/czasopisma-prenumerowane-2023" TargetMode="External"/><Relationship Id="rId24" Type="http://schemas.openxmlformats.org/officeDocument/2006/relationships/hyperlink" Target="http://vls.icm.edu.pl/zasady/2020/Springer/Springer_eksiazki_2010_2014_06042021.xlsx" TargetMode="External"/><Relationship Id="rId32" Type="http://schemas.openxmlformats.org/officeDocument/2006/relationships/hyperlink" Target="https://journals.aps.org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://wbn.icm.edu.pl/licencj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" TargetMode="External"/><Relationship Id="rId23" Type="http://schemas.openxmlformats.org/officeDocument/2006/relationships/hyperlink" Target="http://vls.icm.edu.pl/zasady/2020/Springer/Springer_eksiazki_2005_2009_06042021.xlsx" TargetMode="External"/><Relationship Id="rId28" Type="http://schemas.openxmlformats.org/officeDocument/2006/relationships/hyperlink" Target="http://wbn.icm.edu.pl/licencje/" TargetMode="External"/><Relationship Id="rId36" Type="http://schemas.openxmlformats.org/officeDocument/2006/relationships/hyperlink" Target="https://onlinelibrary.wiley.com/" TargetMode="External"/><Relationship Id="rId10" Type="http://schemas.openxmlformats.org/officeDocument/2006/relationships/hyperlink" Target="https://www.ncbj.gov.pl/biblioteka/publikowanie-otwarte" TargetMode="External"/><Relationship Id="rId19" Type="http://schemas.openxmlformats.org/officeDocument/2006/relationships/hyperlink" Target="https://vls.icm.edu.pl/zasady/2022/Springer/Springer_Reading_List_2022.xlsx" TargetMode="External"/><Relationship Id="rId31" Type="http://schemas.openxmlformats.org/officeDocument/2006/relationships/hyperlink" Target="https://www.scit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siteindex" TargetMode="External"/><Relationship Id="rId14" Type="http://schemas.openxmlformats.org/officeDocument/2006/relationships/hyperlink" Target="http://vls.icm.edu.pl/zasady/2015/Elsevier/elsevier_ksiazki_pakiety.xls" TargetMode="External"/><Relationship Id="rId22" Type="http://schemas.openxmlformats.org/officeDocument/2006/relationships/hyperlink" Target="http://vls.icm.edu.pl/zasady/2020/Springer/Springer_eksiazki_2000_2004_06042021.xlsx" TargetMode="External"/><Relationship Id="rId27" Type="http://schemas.openxmlformats.org/officeDocument/2006/relationships/hyperlink" Target="http://wbn.icm.edu.pl/licencje/" TargetMode="External"/><Relationship Id="rId30" Type="http://schemas.openxmlformats.org/officeDocument/2006/relationships/hyperlink" Target="https://iopscience.iop.org/journalList" TargetMode="External"/><Relationship Id="rId35" Type="http://schemas.openxmlformats.org/officeDocument/2006/relationships/hyperlink" Target="https://www.sciencedirec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Korpikiewicz-Sadoch Ewa</dc:creator>
  <cp:lastModifiedBy>Korpikiewicz-Sadoch Ewa</cp:lastModifiedBy>
  <cp:revision>3</cp:revision>
  <dcterms:created xsi:type="dcterms:W3CDTF">2023-09-19T12:20:00Z</dcterms:created>
  <dcterms:modified xsi:type="dcterms:W3CDTF">2023-09-19T14:00:00Z</dcterms:modified>
</cp:coreProperties>
</file>